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698AFB" w14:textId="377B46FF" w:rsidR="00F36C6C" w:rsidRDefault="00F36C6C" w:rsidP="00F36C6C">
      <w:pPr>
        <w:shd w:val="clear" w:color="auto" w:fill="FFFFFF"/>
        <w:jc w:val="center"/>
        <w:textAlignment w:val="baseline"/>
        <w:rPr>
          <w:rFonts w:ascii="Arial" w:eastAsia="Times New Roman" w:hAnsi="Arial" w:cs="Arial"/>
          <w:color w:val="222222"/>
        </w:rPr>
      </w:pPr>
      <w:r w:rsidRPr="00F36C6C">
        <w:rPr>
          <w:rFonts w:ascii="Arial" w:eastAsia="Times New Roman" w:hAnsi="Arial" w:cs="Arial"/>
          <w:color w:val="222222"/>
        </w:rPr>
        <w:fldChar w:fldCharType="begin"/>
      </w:r>
      <w:r w:rsidRPr="00F36C6C">
        <w:rPr>
          <w:rFonts w:ascii="Arial" w:eastAsia="Times New Roman" w:hAnsi="Arial" w:cs="Arial"/>
          <w:color w:val="222222"/>
        </w:rPr>
        <w:instrText xml:space="preserve"> INCLUDEPICTURE "https://mail.google.com/mail/u/0?ui=2&amp;ik=33ded1c8db&amp;attid=0.1&amp;permmsgid=msg-f:1762974372230858291&amp;th=187757d9d4f00633&amp;view=fimg&amp;fur=ip&amp;sz=s0-l75-ft&amp;attbid=ANGjdJ89ZXpzYxQDgZPTUFTC1AFC67QM1nyAQ8z_lMPDiyh9ANHG6yZe5-yjT5Z1RMQAL_MizG_7lZjAscunKNpnwxByRakSOfa2d2VRHO2HdJhXGsBPehMxlYOBURM&amp;disp=emb" \* MERGEFORMATINET </w:instrText>
      </w:r>
      <w:r w:rsidRPr="00F36C6C">
        <w:rPr>
          <w:rFonts w:ascii="Arial" w:eastAsia="Times New Roman" w:hAnsi="Arial" w:cs="Arial"/>
          <w:color w:val="222222"/>
        </w:rPr>
        <w:fldChar w:fldCharType="separate"/>
      </w:r>
      <w:r w:rsidRPr="00F36C6C">
        <w:rPr>
          <w:rFonts w:ascii="Arial" w:eastAsia="Times New Roman" w:hAnsi="Arial" w:cs="Arial"/>
          <w:color w:val="222222"/>
        </w:rPr>
        <w:fldChar w:fldCharType="end"/>
      </w:r>
      <w:r w:rsidRPr="00F36C6C">
        <w:rPr>
          <w:rFonts w:ascii="Arial" w:eastAsia="Times New Roman" w:hAnsi="Arial" w:cs="Arial"/>
          <w:color w:val="222222"/>
        </w:rPr>
        <w:t> </w:t>
      </w:r>
      <w:r w:rsidR="007B05DB" w:rsidRPr="007B05DB">
        <w:rPr>
          <w:rFonts w:ascii="Arial" w:eastAsia="Times New Roman" w:hAnsi="Arial" w:cs="Arial"/>
          <w:color w:val="222222"/>
        </w:rPr>
        <w:drawing>
          <wp:inline distT="0" distB="0" distL="0" distR="0" wp14:anchorId="5E48C28D" wp14:editId="5616C8C0">
            <wp:extent cx="3708400" cy="723900"/>
            <wp:effectExtent l="0" t="0" r="0" b="0"/>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medium confidence"/>
                    <pic:cNvPicPr/>
                  </pic:nvPicPr>
                  <pic:blipFill>
                    <a:blip r:embed="rId4"/>
                    <a:stretch>
                      <a:fillRect/>
                    </a:stretch>
                  </pic:blipFill>
                  <pic:spPr>
                    <a:xfrm>
                      <a:off x="0" y="0"/>
                      <a:ext cx="3708400" cy="723900"/>
                    </a:xfrm>
                    <a:prstGeom prst="rect">
                      <a:avLst/>
                    </a:prstGeom>
                  </pic:spPr>
                </pic:pic>
              </a:graphicData>
            </a:graphic>
          </wp:inline>
        </w:drawing>
      </w:r>
    </w:p>
    <w:p w14:paraId="0F5F7749" w14:textId="77777777" w:rsidR="007B05DB" w:rsidRPr="00F36C6C" w:rsidRDefault="007B05DB" w:rsidP="00F36C6C">
      <w:pPr>
        <w:shd w:val="clear" w:color="auto" w:fill="FFFFFF"/>
        <w:jc w:val="center"/>
        <w:textAlignment w:val="baseline"/>
        <w:rPr>
          <w:rFonts w:ascii="Arial" w:eastAsia="Times New Roman" w:hAnsi="Arial" w:cs="Arial"/>
          <w:color w:val="222222"/>
        </w:rPr>
      </w:pPr>
    </w:p>
    <w:p w14:paraId="3C057429" w14:textId="77C9F084" w:rsidR="00F36C6C" w:rsidRDefault="00F36C6C" w:rsidP="00F36C6C">
      <w:pPr>
        <w:shd w:val="clear" w:color="auto" w:fill="FFFFFF"/>
        <w:jc w:val="center"/>
        <w:textAlignment w:val="baseline"/>
        <w:rPr>
          <w:rFonts w:ascii="Georgia Pro" w:eastAsia="Times New Roman" w:hAnsi="Georgia Pro" w:cs="Arial"/>
          <w:color w:val="ED7C31"/>
          <w:sz w:val="40"/>
          <w:szCs w:val="40"/>
        </w:rPr>
      </w:pPr>
      <w:r w:rsidRPr="00F36C6C">
        <w:rPr>
          <w:rFonts w:ascii="Georgia Pro" w:eastAsia="Times New Roman" w:hAnsi="Georgia Pro" w:cs="Arial"/>
          <w:b/>
          <w:bCs/>
          <w:color w:val="ED7C31"/>
          <w:sz w:val="40"/>
          <w:szCs w:val="40"/>
        </w:rPr>
        <w:t>Student Newsletter</w:t>
      </w:r>
      <w:r w:rsidRPr="00F36C6C">
        <w:rPr>
          <w:rFonts w:ascii="Georgia Pro" w:eastAsia="Times New Roman" w:hAnsi="Georgia Pro" w:cs="Arial"/>
          <w:color w:val="ED7C31"/>
          <w:sz w:val="40"/>
          <w:szCs w:val="40"/>
        </w:rPr>
        <w:t> </w:t>
      </w:r>
    </w:p>
    <w:p w14:paraId="191CE2E1" w14:textId="77777777" w:rsidR="007B05DB" w:rsidRPr="00F36C6C" w:rsidRDefault="007B05DB" w:rsidP="00F36C6C">
      <w:pPr>
        <w:shd w:val="clear" w:color="auto" w:fill="FFFFFF"/>
        <w:jc w:val="center"/>
        <w:textAlignment w:val="baseline"/>
        <w:rPr>
          <w:rFonts w:ascii="Arial" w:eastAsia="Times New Roman" w:hAnsi="Arial" w:cs="Arial"/>
          <w:color w:val="222222"/>
        </w:rPr>
      </w:pPr>
    </w:p>
    <w:p w14:paraId="38460C7B" w14:textId="77777777" w:rsidR="00F36C6C" w:rsidRPr="00F36C6C" w:rsidRDefault="00F36C6C" w:rsidP="00F36C6C">
      <w:pPr>
        <w:shd w:val="clear" w:color="auto" w:fill="FFFFFF"/>
        <w:jc w:val="center"/>
        <w:textAlignment w:val="baseline"/>
        <w:rPr>
          <w:rFonts w:ascii="Arial" w:eastAsia="Times New Roman" w:hAnsi="Arial" w:cs="Arial"/>
          <w:color w:val="222222"/>
        </w:rPr>
      </w:pPr>
      <w:r w:rsidRPr="00F36C6C">
        <w:rPr>
          <w:rFonts w:ascii="Segoe UI" w:eastAsia="Times New Roman" w:hAnsi="Segoe UI" w:cs="Segoe UI"/>
          <w:color w:val="222222"/>
          <w:sz w:val="18"/>
          <w:szCs w:val="18"/>
        </w:rPr>
        <w:t> </w:t>
      </w:r>
    </w:p>
    <w:p w14:paraId="72599E60" w14:textId="77777777" w:rsidR="00F36C6C" w:rsidRPr="00F36C6C" w:rsidRDefault="00F36C6C" w:rsidP="00F36C6C">
      <w:pPr>
        <w:shd w:val="clear" w:color="auto" w:fill="FFFFFF"/>
        <w:jc w:val="center"/>
        <w:textAlignment w:val="baseline"/>
        <w:rPr>
          <w:rFonts w:ascii="Arial" w:eastAsia="Times New Roman" w:hAnsi="Arial" w:cs="Arial"/>
          <w:color w:val="222222"/>
        </w:rPr>
      </w:pPr>
      <w:r w:rsidRPr="00F36C6C">
        <w:rPr>
          <w:rFonts w:ascii="Georgia Pro" w:eastAsia="Times New Roman" w:hAnsi="Georgia Pro" w:cs="Arial"/>
          <w:i/>
          <w:iCs/>
          <w:color w:val="1F3864"/>
          <w:sz w:val="32"/>
          <w:szCs w:val="32"/>
        </w:rPr>
        <w:t xml:space="preserve">Brought to you by EHD Student Affairs, Career Services, Diversity, Equity, and Inclusion, and the </w:t>
      </w:r>
      <w:proofErr w:type="gramStart"/>
      <w:r w:rsidRPr="00F36C6C">
        <w:rPr>
          <w:rFonts w:ascii="Georgia Pro" w:eastAsia="Times New Roman" w:hAnsi="Georgia Pro" w:cs="Arial"/>
          <w:i/>
          <w:iCs/>
          <w:color w:val="1F3864"/>
          <w:sz w:val="32"/>
          <w:szCs w:val="32"/>
        </w:rPr>
        <w:t>Library</w:t>
      </w:r>
      <w:proofErr w:type="gramEnd"/>
      <w:r w:rsidRPr="00F36C6C">
        <w:rPr>
          <w:rFonts w:ascii="Georgia Pro" w:eastAsia="Times New Roman" w:hAnsi="Georgia Pro" w:cs="Arial"/>
          <w:i/>
          <w:iCs/>
          <w:color w:val="1F3864"/>
          <w:sz w:val="32"/>
          <w:szCs w:val="32"/>
        </w:rPr>
        <w:t> </w:t>
      </w:r>
      <w:r w:rsidRPr="00F36C6C">
        <w:rPr>
          <w:rFonts w:ascii="Georgia Pro" w:eastAsia="Times New Roman" w:hAnsi="Georgia Pro" w:cs="Arial"/>
          <w:color w:val="1F3864"/>
          <w:sz w:val="32"/>
          <w:szCs w:val="32"/>
        </w:rPr>
        <w:t> </w:t>
      </w:r>
    </w:p>
    <w:p w14:paraId="731DC4F4" w14:textId="77777777" w:rsidR="00F36C6C" w:rsidRPr="00F36C6C" w:rsidRDefault="00F36C6C" w:rsidP="00F36C6C">
      <w:pPr>
        <w:shd w:val="clear" w:color="auto" w:fill="FFFFFF"/>
        <w:jc w:val="center"/>
        <w:textAlignment w:val="baseline"/>
        <w:rPr>
          <w:rFonts w:ascii="Arial" w:eastAsia="Times New Roman" w:hAnsi="Arial" w:cs="Arial"/>
          <w:color w:val="222222"/>
        </w:rPr>
      </w:pPr>
      <w:r w:rsidRPr="00F36C6C">
        <w:rPr>
          <w:rFonts w:ascii="Segoe UI" w:eastAsia="Times New Roman" w:hAnsi="Segoe UI" w:cs="Segoe UI"/>
          <w:color w:val="222222"/>
          <w:sz w:val="18"/>
          <w:szCs w:val="18"/>
        </w:rPr>
        <w:t> </w:t>
      </w:r>
    </w:p>
    <w:p w14:paraId="5819BD0D" w14:textId="4B343A4F" w:rsidR="00F36C6C" w:rsidRDefault="00F36C6C" w:rsidP="00F36C6C">
      <w:pPr>
        <w:shd w:val="clear" w:color="auto" w:fill="FFFFFF"/>
        <w:jc w:val="center"/>
        <w:textAlignment w:val="baseline"/>
        <w:rPr>
          <w:rFonts w:ascii="Arial" w:eastAsia="Times New Roman" w:hAnsi="Arial" w:cs="Arial"/>
          <w:color w:val="222222"/>
        </w:rPr>
      </w:pPr>
      <w:r w:rsidRPr="00F36C6C">
        <w:rPr>
          <w:rFonts w:ascii="Arial" w:eastAsia="Times New Roman" w:hAnsi="Arial" w:cs="Arial"/>
          <w:color w:val="222222"/>
        </w:rPr>
        <w:fldChar w:fldCharType="begin"/>
      </w:r>
      <w:r w:rsidRPr="00F36C6C">
        <w:rPr>
          <w:rFonts w:ascii="Arial" w:eastAsia="Times New Roman" w:hAnsi="Arial" w:cs="Arial"/>
          <w:color w:val="222222"/>
        </w:rPr>
        <w:instrText xml:space="preserve"> INCLUDEPICTURE "https://mail.google.com/mail/u/0?ui=2&amp;ik=33ded1c8db&amp;attid=0.2&amp;permmsgid=msg-f:1762974372230858291&amp;th=187757d9d4f00633&amp;view=fimg&amp;fur=ip&amp;sz=s0-l75-ft&amp;attbid=ANGjdJ-WMXLTtnIWKjMkpsb7LLQvCXcRdJ7lUUOWOmWzNu1-OvI_NjL0F49l2RJ6NBWGjdT4-ZczuywPGFOOcAt8pt1U_E5mGAMXjf71xSsIlaFdJaQt4UegG4rG9Uo&amp;disp=emb" \* MERGEFORMATINET </w:instrText>
      </w:r>
      <w:r w:rsidRPr="00F36C6C">
        <w:rPr>
          <w:rFonts w:ascii="Arial" w:eastAsia="Times New Roman" w:hAnsi="Arial" w:cs="Arial"/>
          <w:color w:val="222222"/>
        </w:rPr>
        <w:fldChar w:fldCharType="separate"/>
      </w:r>
      <w:r w:rsidRPr="00F36C6C">
        <w:rPr>
          <w:rFonts w:ascii="Arial" w:eastAsia="Times New Roman" w:hAnsi="Arial" w:cs="Arial"/>
          <w:color w:val="222222"/>
        </w:rPr>
        <w:fldChar w:fldCharType="end"/>
      </w:r>
      <w:r w:rsidRPr="00F36C6C">
        <w:rPr>
          <w:rFonts w:ascii="Arial" w:eastAsia="Times New Roman" w:hAnsi="Arial" w:cs="Arial"/>
          <w:color w:val="222222"/>
        </w:rPr>
        <w:t> </w:t>
      </w:r>
      <w:r w:rsidR="007B05DB" w:rsidRPr="007B05DB">
        <w:rPr>
          <w:rFonts w:ascii="Arial" w:eastAsia="Times New Roman" w:hAnsi="Arial" w:cs="Arial"/>
          <w:color w:val="222222"/>
        </w:rPr>
        <w:drawing>
          <wp:inline distT="0" distB="0" distL="0" distR="0" wp14:anchorId="77841077" wp14:editId="0DA88FA0">
            <wp:extent cx="5943600" cy="3343275"/>
            <wp:effectExtent l="0" t="0" r="0" b="0"/>
            <wp:docPr id="10" name="Picture 10" descr="A picture containing building, sky,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building, sky, outdoor, house&#10;&#10;Description automatically generated"/>
                    <pic:cNvPicPr/>
                  </pic:nvPicPr>
                  <pic:blipFill>
                    <a:blip r:embed="rId5"/>
                    <a:stretch>
                      <a:fillRect/>
                    </a:stretch>
                  </pic:blipFill>
                  <pic:spPr>
                    <a:xfrm>
                      <a:off x="0" y="0"/>
                      <a:ext cx="5943600" cy="3343275"/>
                    </a:xfrm>
                    <a:prstGeom prst="rect">
                      <a:avLst/>
                    </a:prstGeom>
                  </pic:spPr>
                </pic:pic>
              </a:graphicData>
            </a:graphic>
          </wp:inline>
        </w:drawing>
      </w:r>
    </w:p>
    <w:p w14:paraId="2DADCB02" w14:textId="7F51CB30" w:rsidR="007B05DB" w:rsidRDefault="007B05DB" w:rsidP="00F36C6C">
      <w:pPr>
        <w:shd w:val="clear" w:color="auto" w:fill="FFFFFF"/>
        <w:jc w:val="center"/>
        <w:textAlignment w:val="baseline"/>
        <w:rPr>
          <w:rFonts w:ascii="Arial" w:eastAsia="Times New Roman" w:hAnsi="Arial" w:cs="Arial"/>
          <w:color w:val="222222"/>
        </w:rPr>
      </w:pPr>
    </w:p>
    <w:p w14:paraId="47BA77E0" w14:textId="77777777" w:rsidR="007B05DB" w:rsidRPr="00F36C6C" w:rsidRDefault="007B05DB" w:rsidP="00F36C6C">
      <w:pPr>
        <w:shd w:val="clear" w:color="auto" w:fill="FFFFFF"/>
        <w:jc w:val="center"/>
        <w:textAlignment w:val="baseline"/>
        <w:rPr>
          <w:rFonts w:ascii="Arial" w:eastAsia="Times New Roman" w:hAnsi="Arial" w:cs="Arial"/>
          <w:color w:val="222222"/>
        </w:rPr>
      </w:pPr>
    </w:p>
    <w:p w14:paraId="6E7671AA" w14:textId="1C99653F" w:rsidR="00F36C6C" w:rsidRDefault="00F36C6C" w:rsidP="00F36C6C">
      <w:pPr>
        <w:shd w:val="clear" w:color="auto" w:fill="FFFFFF"/>
        <w:jc w:val="center"/>
        <w:textAlignment w:val="baseline"/>
        <w:rPr>
          <w:rFonts w:ascii="Georgia Pro" w:eastAsia="Times New Roman" w:hAnsi="Georgia Pro" w:cs="Arial"/>
          <w:color w:val="ED7C31"/>
          <w:sz w:val="32"/>
          <w:szCs w:val="32"/>
        </w:rPr>
      </w:pPr>
      <w:r w:rsidRPr="00F36C6C">
        <w:rPr>
          <w:rFonts w:ascii="Georgia Pro" w:eastAsia="Times New Roman" w:hAnsi="Georgia Pro" w:cs="Arial"/>
          <w:b/>
          <w:bCs/>
          <w:color w:val="ED7C31"/>
          <w:sz w:val="32"/>
          <w:szCs w:val="32"/>
        </w:rPr>
        <w:t>In this issue...</w:t>
      </w:r>
      <w:r w:rsidRPr="00F36C6C">
        <w:rPr>
          <w:rFonts w:ascii="Georgia Pro" w:eastAsia="Times New Roman" w:hAnsi="Georgia Pro" w:cs="Arial"/>
          <w:color w:val="ED7C31"/>
          <w:sz w:val="32"/>
          <w:szCs w:val="32"/>
        </w:rPr>
        <w:t> </w:t>
      </w:r>
    </w:p>
    <w:p w14:paraId="43CDDA15" w14:textId="77777777" w:rsidR="007B05DB" w:rsidRPr="00F36C6C" w:rsidRDefault="007B05DB" w:rsidP="00F36C6C">
      <w:pPr>
        <w:shd w:val="clear" w:color="auto" w:fill="FFFFFF"/>
        <w:jc w:val="center"/>
        <w:textAlignment w:val="baseline"/>
        <w:rPr>
          <w:rFonts w:ascii="Arial" w:eastAsia="Times New Roman" w:hAnsi="Arial" w:cs="Arial"/>
          <w:color w:val="222222"/>
        </w:rPr>
      </w:pPr>
    </w:p>
    <w:p w14:paraId="50F36DB5" w14:textId="77777777" w:rsidR="00F36C6C" w:rsidRPr="00F36C6C" w:rsidRDefault="00F36C6C" w:rsidP="00F36C6C">
      <w:pPr>
        <w:shd w:val="clear" w:color="auto" w:fill="FFFFFF"/>
        <w:jc w:val="center"/>
        <w:textAlignment w:val="baseline"/>
        <w:rPr>
          <w:rFonts w:ascii="Arial" w:eastAsia="Times New Roman" w:hAnsi="Arial" w:cs="Arial"/>
          <w:color w:val="222222"/>
        </w:rPr>
      </w:pPr>
      <w:r w:rsidRPr="00F36C6C">
        <w:rPr>
          <w:rFonts w:ascii="Segoe UI" w:eastAsia="Times New Roman" w:hAnsi="Segoe UI" w:cs="Segoe UI"/>
          <w:color w:val="222222"/>
          <w:sz w:val="18"/>
          <w:szCs w:val="18"/>
        </w:rPr>
        <w:t> </w:t>
      </w:r>
    </w:p>
    <w:p w14:paraId="25C4A8C6" w14:textId="77777777" w:rsidR="00F36C6C" w:rsidRPr="00F36C6C" w:rsidRDefault="00F36C6C" w:rsidP="00F36C6C">
      <w:pPr>
        <w:shd w:val="clear" w:color="auto" w:fill="FFFFFF"/>
        <w:jc w:val="center"/>
        <w:textAlignment w:val="baseline"/>
        <w:rPr>
          <w:rFonts w:ascii="Arial" w:eastAsia="Times New Roman" w:hAnsi="Arial" w:cs="Arial"/>
          <w:color w:val="222222"/>
        </w:rPr>
      </w:pPr>
      <w:hyperlink r:id="rId6" w:anchor="m_-2829294880030752512__Getting_Connected" w:history="1">
        <w:r w:rsidRPr="00F36C6C">
          <w:rPr>
            <w:rFonts w:ascii="Georgia Pro" w:eastAsia="Times New Roman" w:hAnsi="Georgia Pro" w:cs="Arial"/>
            <w:b/>
            <w:bCs/>
            <w:color w:val="1155CC"/>
            <w:sz w:val="32"/>
            <w:szCs w:val="32"/>
            <w:u w:val="single"/>
          </w:rPr>
          <w:t>Getting Connected</w:t>
        </w:r>
        <w:r w:rsidRPr="00F36C6C">
          <w:rPr>
            <w:rFonts w:ascii="Georgia Pro" w:eastAsia="Times New Roman" w:hAnsi="Georgia Pro" w:cs="Arial"/>
            <w:color w:val="1155CC"/>
            <w:sz w:val="32"/>
            <w:szCs w:val="32"/>
            <w:u w:val="single"/>
          </w:rPr>
          <w:t> </w:t>
        </w:r>
      </w:hyperlink>
    </w:p>
    <w:p w14:paraId="048B7C9D" w14:textId="77777777" w:rsidR="00F36C6C" w:rsidRPr="00F36C6C" w:rsidRDefault="00F36C6C" w:rsidP="00F36C6C">
      <w:pPr>
        <w:shd w:val="clear" w:color="auto" w:fill="FFFFFF"/>
        <w:jc w:val="center"/>
        <w:textAlignment w:val="baseline"/>
        <w:rPr>
          <w:rFonts w:ascii="Arial" w:eastAsia="Times New Roman" w:hAnsi="Arial" w:cs="Arial"/>
          <w:color w:val="222222"/>
        </w:rPr>
      </w:pPr>
      <w:hyperlink r:id="rId7" w:anchor="m_-2829294880030752512__Library" w:history="1">
        <w:r w:rsidRPr="00F36C6C">
          <w:rPr>
            <w:rFonts w:ascii="Georgia Pro" w:eastAsia="Times New Roman" w:hAnsi="Georgia Pro" w:cs="Arial"/>
            <w:b/>
            <w:bCs/>
            <w:color w:val="1155CC"/>
            <w:sz w:val="32"/>
            <w:szCs w:val="32"/>
            <w:u w:val="single"/>
          </w:rPr>
          <w:t>Library</w:t>
        </w:r>
        <w:r w:rsidRPr="00F36C6C">
          <w:rPr>
            <w:rFonts w:ascii="Georgia Pro" w:eastAsia="Times New Roman" w:hAnsi="Georgia Pro" w:cs="Arial"/>
            <w:color w:val="1155CC"/>
            <w:sz w:val="32"/>
            <w:szCs w:val="32"/>
            <w:u w:val="single"/>
          </w:rPr>
          <w:t> </w:t>
        </w:r>
      </w:hyperlink>
    </w:p>
    <w:p w14:paraId="76384DDA" w14:textId="77777777" w:rsidR="00F36C6C" w:rsidRPr="00F36C6C" w:rsidRDefault="00F36C6C" w:rsidP="00F36C6C">
      <w:pPr>
        <w:shd w:val="clear" w:color="auto" w:fill="FFFFFF"/>
        <w:jc w:val="center"/>
        <w:textAlignment w:val="baseline"/>
        <w:rPr>
          <w:rFonts w:ascii="Arial" w:eastAsia="Times New Roman" w:hAnsi="Arial" w:cs="Arial"/>
          <w:color w:val="222222"/>
        </w:rPr>
      </w:pPr>
      <w:hyperlink r:id="rId8" w:anchor="m_-2829294880030752512__Career" w:history="1">
        <w:r w:rsidRPr="00F36C6C">
          <w:rPr>
            <w:rFonts w:ascii="Georgia Pro" w:eastAsia="Times New Roman" w:hAnsi="Georgia Pro" w:cs="Arial"/>
            <w:b/>
            <w:bCs/>
            <w:color w:val="1155CC"/>
            <w:sz w:val="32"/>
            <w:szCs w:val="32"/>
            <w:u w:val="single"/>
          </w:rPr>
          <w:t>Career</w:t>
        </w:r>
        <w:r w:rsidRPr="00F36C6C">
          <w:rPr>
            <w:rFonts w:ascii="Georgia Pro" w:eastAsia="Times New Roman" w:hAnsi="Georgia Pro" w:cs="Arial"/>
            <w:color w:val="1155CC"/>
            <w:sz w:val="32"/>
            <w:szCs w:val="32"/>
            <w:u w:val="single"/>
          </w:rPr>
          <w:t> </w:t>
        </w:r>
      </w:hyperlink>
    </w:p>
    <w:p w14:paraId="690F9496" w14:textId="77777777" w:rsidR="00F36C6C" w:rsidRPr="00F36C6C" w:rsidRDefault="00F36C6C" w:rsidP="00F36C6C">
      <w:pPr>
        <w:shd w:val="clear" w:color="auto" w:fill="FFFFFF"/>
        <w:jc w:val="center"/>
        <w:textAlignment w:val="baseline"/>
        <w:rPr>
          <w:rFonts w:ascii="Arial" w:eastAsia="Times New Roman" w:hAnsi="Arial" w:cs="Arial"/>
          <w:color w:val="222222"/>
        </w:rPr>
      </w:pPr>
      <w:hyperlink r:id="rId9" w:anchor="m_-2829294880030752512__Announcements" w:history="1">
        <w:r w:rsidRPr="00F36C6C">
          <w:rPr>
            <w:rFonts w:ascii="Georgia Pro" w:eastAsia="Times New Roman" w:hAnsi="Georgia Pro" w:cs="Arial"/>
            <w:b/>
            <w:bCs/>
            <w:color w:val="1155CC"/>
            <w:sz w:val="32"/>
            <w:szCs w:val="32"/>
            <w:u w:val="single"/>
          </w:rPr>
          <w:t>Announcements</w:t>
        </w:r>
        <w:r w:rsidRPr="00F36C6C">
          <w:rPr>
            <w:rFonts w:ascii="Georgia Pro" w:eastAsia="Times New Roman" w:hAnsi="Georgia Pro" w:cs="Arial"/>
            <w:color w:val="1155CC"/>
            <w:sz w:val="32"/>
            <w:szCs w:val="32"/>
            <w:u w:val="single"/>
          </w:rPr>
          <w:t> </w:t>
        </w:r>
      </w:hyperlink>
    </w:p>
    <w:p w14:paraId="15C42A04" w14:textId="5795A2D7" w:rsidR="00F36C6C" w:rsidRDefault="00F36C6C" w:rsidP="00F36C6C">
      <w:pPr>
        <w:shd w:val="clear" w:color="auto" w:fill="FFFFFF"/>
        <w:jc w:val="center"/>
        <w:textAlignment w:val="baseline"/>
        <w:rPr>
          <w:rFonts w:ascii="Georgia Pro" w:eastAsia="Times New Roman" w:hAnsi="Georgia Pro" w:cs="Arial"/>
          <w:b/>
          <w:bCs/>
          <w:color w:val="1F3864"/>
          <w:sz w:val="32"/>
          <w:szCs w:val="32"/>
        </w:rPr>
      </w:pPr>
      <w:hyperlink r:id="rId10" w:anchor="m_-2829294880030752512__Office_of_Diversity," w:history="1">
        <w:r w:rsidRPr="00F36C6C">
          <w:rPr>
            <w:rFonts w:ascii="Georgia Pro" w:eastAsia="Times New Roman" w:hAnsi="Georgia Pro" w:cs="Arial"/>
            <w:b/>
            <w:bCs/>
            <w:color w:val="1155CC"/>
            <w:sz w:val="32"/>
            <w:szCs w:val="32"/>
            <w:u w:val="single"/>
          </w:rPr>
          <w:t>Office of Diversity, Equity, and Inclusion</w:t>
        </w:r>
        <w:r w:rsidRPr="00F36C6C">
          <w:rPr>
            <w:rFonts w:ascii="Georgia Pro" w:eastAsia="Times New Roman" w:hAnsi="Georgia Pro" w:cs="Arial"/>
            <w:color w:val="1155CC"/>
            <w:sz w:val="32"/>
            <w:szCs w:val="32"/>
            <w:u w:val="single"/>
          </w:rPr>
          <w:t> </w:t>
        </w:r>
      </w:hyperlink>
    </w:p>
    <w:p w14:paraId="22950379" w14:textId="77777777" w:rsidR="007B05DB" w:rsidRPr="00F36C6C" w:rsidRDefault="007B05DB" w:rsidP="00F36C6C">
      <w:pPr>
        <w:shd w:val="clear" w:color="auto" w:fill="FFFFFF"/>
        <w:jc w:val="center"/>
        <w:textAlignment w:val="baseline"/>
        <w:rPr>
          <w:rFonts w:ascii="Arial" w:eastAsia="Times New Roman" w:hAnsi="Arial" w:cs="Arial"/>
          <w:color w:val="222222"/>
        </w:rPr>
      </w:pPr>
    </w:p>
    <w:p w14:paraId="218CA808" w14:textId="77777777" w:rsidR="00F36C6C" w:rsidRPr="00F36C6C" w:rsidRDefault="00F36C6C" w:rsidP="00F36C6C">
      <w:pPr>
        <w:shd w:val="clear" w:color="auto" w:fill="FFFFFF"/>
        <w:jc w:val="center"/>
        <w:textAlignment w:val="baseline"/>
        <w:rPr>
          <w:rFonts w:ascii="Arial" w:eastAsia="Times New Roman" w:hAnsi="Arial" w:cs="Arial"/>
          <w:color w:val="222222"/>
        </w:rPr>
      </w:pPr>
      <w:r w:rsidRPr="00F36C6C">
        <w:rPr>
          <w:rFonts w:ascii="Segoe UI" w:eastAsia="Times New Roman" w:hAnsi="Segoe UI" w:cs="Segoe UI"/>
          <w:color w:val="222222"/>
          <w:sz w:val="18"/>
          <w:szCs w:val="18"/>
        </w:rPr>
        <w:t> </w:t>
      </w:r>
    </w:p>
    <w:p w14:paraId="74DF598C" w14:textId="04388D03" w:rsidR="007B05DB" w:rsidRPr="007B05DB" w:rsidRDefault="006D7FBC" w:rsidP="007B05DB">
      <w:pPr>
        <w:shd w:val="clear" w:color="auto" w:fill="FFFFFF"/>
        <w:jc w:val="center"/>
        <w:textAlignment w:val="baseline"/>
        <w:rPr>
          <w:rFonts w:ascii="Georgia Pro" w:eastAsia="Times New Roman" w:hAnsi="Georgia Pro" w:cs="Arial"/>
          <w:b/>
          <w:bCs/>
          <w:color w:val="1F3864"/>
          <w:sz w:val="32"/>
          <w:szCs w:val="32"/>
        </w:rPr>
      </w:pPr>
      <w:r w:rsidRPr="00F36C6C">
        <w:rPr>
          <w:rFonts w:ascii="Georgia Pro" w:eastAsia="Times New Roman" w:hAnsi="Georgia Pro" w:cs="Arial"/>
          <w:b/>
          <w:bCs/>
          <w:noProof/>
          <w:color w:val="1F3864"/>
          <w:sz w:val="32"/>
          <w:szCs w:val="32"/>
        </w:rPr>
        <w:pict w14:anchorId="31FBBFB4">
          <v:rect id="_x0000_i1029" alt="" style="width:468pt;height:2pt;mso-width-percent:0;mso-height-percent:0;mso-width-percent:0;mso-height-percent:0" o:hralign="center" o:hrstd="t" o:hr="t" fillcolor="#a0a0a0" stroked="f"/>
        </w:pict>
      </w:r>
      <w:bookmarkStart w:id="0" w:name="m_-2829294880030752512__Getting_Connecte"/>
      <w:bookmarkEnd w:id="0"/>
    </w:p>
    <w:p w14:paraId="0A6D0D1E" w14:textId="49B30BFA" w:rsidR="00F36C6C" w:rsidRPr="00F36C6C" w:rsidRDefault="00F36C6C" w:rsidP="00F36C6C">
      <w:pPr>
        <w:shd w:val="clear" w:color="auto" w:fill="FFFFFF"/>
        <w:spacing w:before="240"/>
        <w:jc w:val="center"/>
        <w:outlineLvl w:val="0"/>
        <w:rPr>
          <w:rFonts w:ascii="Calibri Light" w:eastAsia="Times New Roman" w:hAnsi="Calibri Light" w:cs="Calibri Light"/>
          <w:color w:val="2F5496"/>
          <w:kern w:val="36"/>
          <w:sz w:val="32"/>
          <w:szCs w:val="32"/>
        </w:rPr>
      </w:pPr>
      <w:r w:rsidRPr="00F36C6C">
        <w:rPr>
          <w:rFonts w:ascii="Georgia Pro" w:eastAsia="Times New Roman" w:hAnsi="Georgia Pro" w:cs="Calibri Light"/>
          <w:b/>
          <w:bCs/>
          <w:color w:val="2F5496"/>
          <w:kern w:val="36"/>
          <w:sz w:val="32"/>
          <w:szCs w:val="32"/>
        </w:rPr>
        <w:lastRenderedPageBreak/>
        <w:t>Getting Connected</w:t>
      </w:r>
    </w:p>
    <w:p w14:paraId="149CEA2E" w14:textId="77777777" w:rsidR="00F36C6C" w:rsidRPr="00F36C6C" w:rsidRDefault="00F36C6C" w:rsidP="00F36C6C">
      <w:pPr>
        <w:shd w:val="clear" w:color="auto" w:fill="FFFFFF"/>
        <w:jc w:val="center"/>
        <w:textAlignment w:val="baseline"/>
        <w:rPr>
          <w:rFonts w:ascii="Arial" w:eastAsia="Times New Roman" w:hAnsi="Arial" w:cs="Arial"/>
          <w:color w:val="222222"/>
        </w:rPr>
      </w:pPr>
      <w:r w:rsidRPr="00F36C6C">
        <w:rPr>
          <w:rFonts w:ascii="Segoe UI" w:eastAsia="Times New Roman" w:hAnsi="Segoe UI" w:cs="Segoe UI"/>
          <w:color w:val="222222"/>
          <w:sz w:val="18"/>
          <w:szCs w:val="18"/>
        </w:rPr>
        <w:t> </w:t>
      </w:r>
    </w:p>
    <w:p w14:paraId="62D0959D" w14:textId="77777777" w:rsidR="00F36C6C" w:rsidRPr="00F36C6C" w:rsidRDefault="00F36C6C" w:rsidP="00F36C6C">
      <w:pPr>
        <w:shd w:val="clear" w:color="auto" w:fill="FFFFFF"/>
        <w:jc w:val="center"/>
        <w:textAlignment w:val="baseline"/>
        <w:rPr>
          <w:rFonts w:eastAsia="Times New Roman" w:cstheme="minorHAnsi"/>
          <w:color w:val="222222"/>
          <w:sz w:val="22"/>
          <w:szCs w:val="22"/>
        </w:rPr>
      </w:pPr>
      <w:r w:rsidRPr="00F36C6C">
        <w:rPr>
          <w:rFonts w:eastAsia="Times New Roman" w:cstheme="minorHAnsi"/>
          <w:b/>
          <w:bCs/>
          <w:color w:val="222222"/>
          <w:sz w:val="22"/>
          <w:szCs w:val="22"/>
        </w:rPr>
        <w:t>EHD Community Run with Jim, Stroll with Stephanie</w:t>
      </w:r>
      <w:r w:rsidRPr="00F36C6C">
        <w:rPr>
          <w:rFonts w:eastAsia="Times New Roman" w:cstheme="minorHAnsi"/>
          <w:color w:val="222222"/>
          <w:sz w:val="22"/>
          <w:szCs w:val="22"/>
        </w:rPr>
        <w:t> </w:t>
      </w:r>
    </w:p>
    <w:p w14:paraId="77089CFF" w14:textId="77777777" w:rsidR="00F36C6C" w:rsidRPr="00F36C6C" w:rsidRDefault="00F36C6C" w:rsidP="00F36C6C">
      <w:pPr>
        <w:shd w:val="clear" w:color="auto" w:fill="FFFFFF"/>
        <w:jc w:val="center"/>
        <w:textAlignment w:val="baseline"/>
        <w:rPr>
          <w:rFonts w:eastAsia="Times New Roman" w:cstheme="minorHAnsi"/>
          <w:color w:val="222222"/>
          <w:sz w:val="22"/>
          <w:szCs w:val="22"/>
        </w:rPr>
      </w:pPr>
      <w:r w:rsidRPr="00F36C6C">
        <w:rPr>
          <w:rFonts w:eastAsia="Times New Roman" w:cstheme="minorHAnsi"/>
          <w:color w:val="222222"/>
          <w:sz w:val="22"/>
          <w:szCs w:val="22"/>
        </w:rPr>
        <w:t>Join UVA President Jim Ryan and EHD Dean Stephanie Rowley at the community “Run with Jim, Stroll with Stephanie” happening on Thursday, April 20</w:t>
      </w:r>
      <w:r w:rsidRPr="00F36C6C">
        <w:rPr>
          <w:rFonts w:eastAsia="Times New Roman" w:cstheme="minorHAnsi"/>
          <w:color w:val="222222"/>
          <w:sz w:val="22"/>
          <w:szCs w:val="22"/>
          <w:vertAlign w:val="superscript"/>
        </w:rPr>
        <w:t>th</w:t>
      </w:r>
      <w:r w:rsidRPr="00F36C6C">
        <w:rPr>
          <w:rFonts w:eastAsia="Times New Roman" w:cstheme="minorHAnsi"/>
          <w:color w:val="222222"/>
          <w:sz w:val="22"/>
          <w:szCs w:val="22"/>
        </w:rPr>
        <w:t>, at 7:30am in Breneman Courtyard (in between Bavaro and Ridley Halls). Light breakfast to follow, </w:t>
      </w:r>
      <w:hyperlink r:id="rId11" w:tgtFrame="_blank" w:history="1">
        <w:r w:rsidRPr="00F36C6C">
          <w:rPr>
            <w:rFonts w:eastAsia="Times New Roman" w:cstheme="minorHAnsi"/>
            <w:color w:val="0563C1"/>
            <w:sz w:val="22"/>
            <w:szCs w:val="22"/>
            <w:u w:val="single"/>
          </w:rPr>
          <w:t>RSVP here!</w:t>
        </w:r>
      </w:hyperlink>
      <w:r w:rsidRPr="00F36C6C">
        <w:rPr>
          <w:rFonts w:eastAsia="Times New Roman" w:cstheme="minorHAnsi"/>
          <w:color w:val="222222"/>
          <w:sz w:val="22"/>
          <w:szCs w:val="22"/>
        </w:rPr>
        <w:t> </w:t>
      </w:r>
    </w:p>
    <w:p w14:paraId="207BD13C" w14:textId="77777777" w:rsidR="00F36C6C" w:rsidRPr="00F36C6C" w:rsidRDefault="00F36C6C" w:rsidP="00F36C6C">
      <w:pPr>
        <w:shd w:val="clear" w:color="auto" w:fill="FFFFFF"/>
        <w:jc w:val="center"/>
        <w:textAlignment w:val="baseline"/>
        <w:rPr>
          <w:rFonts w:eastAsia="Times New Roman" w:cstheme="minorHAnsi"/>
          <w:color w:val="222222"/>
          <w:sz w:val="22"/>
          <w:szCs w:val="22"/>
        </w:rPr>
      </w:pPr>
      <w:r w:rsidRPr="00F36C6C">
        <w:rPr>
          <w:rFonts w:eastAsia="Times New Roman" w:cstheme="minorHAnsi"/>
          <w:color w:val="222222"/>
          <w:sz w:val="22"/>
          <w:szCs w:val="22"/>
        </w:rPr>
        <w:t> </w:t>
      </w:r>
    </w:p>
    <w:p w14:paraId="4916A22B" w14:textId="77777777" w:rsidR="00F36C6C" w:rsidRPr="00F36C6C" w:rsidRDefault="00F36C6C" w:rsidP="00F36C6C">
      <w:pPr>
        <w:shd w:val="clear" w:color="auto" w:fill="FFFFFF"/>
        <w:jc w:val="center"/>
        <w:textAlignment w:val="baseline"/>
        <w:rPr>
          <w:rFonts w:eastAsia="Times New Roman" w:cstheme="minorHAnsi"/>
          <w:color w:val="222222"/>
          <w:sz w:val="22"/>
          <w:szCs w:val="22"/>
        </w:rPr>
      </w:pPr>
      <w:r w:rsidRPr="00F36C6C">
        <w:rPr>
          <w:rFonts w:eastAsia="Times New Roman" w:cstheme="minorHAnsi"/>
          <w:b/>
          <w:bCs/>
          <w:color w:val="222222"/>
          <w:sz w:val="22"/>
          <w:szCs w:val="22"/>
        </w:rPr>
        <w:t>Graduate Student Flower Arranging Workshop</w:t>
      </w:r>
      <w:r w:rsidRPr="00F36C6C">
        <w:rPr>
          <w:rFonts w:eastAsia="Times New Roman" w:cstheme="minorHAnsi"/>
          <w:color w:val="222222"/>
          <w:sz w:val="22"/>
          <w:szCs w:val="22"/>
        </w:rPr>
        <w:t> </w:t>
      </w:r>
    </w:p>
    <w:p w14:paraId="04582E61" w14:textId="77777777" w:rsidR="00F36C6C" w:rsidRPr="00F36C6C" w:rsidRDefault="00F36C6C" w:rsidP="00F36C6C">
      <w:pPr>
        <w:shd w:val="clear" w:color="auto" w:fill="FFFFFF"/>
        <w:jc w:val="center"/>
        <w:textAlignment w:val="baseline"/>
        <w:rPr>
          <w:rFonts w:eastAsia="Times New Roman" w:cstheme="minorHAnsi"/>
          <w:color w:val="222222"/>
          <w:sz w:val="22"/>
          <w:szCs w:val="22"/>
        </w:rPr>
      </w:pPr>
      <w:r w:rsidRPr="00F36C6C">
        <w:rPr>
          <w:rFonts w:eastAsia="Times New Roman" w:cstheme="minorHAnsi"/>
          <w:color w:val="222222"/>
          <w:sz w:val="22"/>
          <w:szCs w:val="22"/>
        </w:rPr>
        <w:t>Join other EHD graduate students Friday, May 5th from 11 AM - 1 PM in Holloway Hall for this special event. We will surround ourselves with flowers, ribbons, and tools, and get to creating one-of-a-kind, love-filled bouquets for our graduating friends and colleagues. Coffee and pastries and even some professional guidance will be provided!  </w:t>
      </w:r>
    </w:p>
    <w:p w14:paraId="45F80226" w14:textId="77777777" w:rsidR="00F36C6C" w:rsidRPr="00F36C6C" w:rsidRDefault="00F36C6C" w:rsidP="00F36C6C">
      <w:pPr>
        <w:shd w:val="clear" w:color="auto" w:fill="FFFFFF"/>
        <w:jc w:val="center"/>
        <w:textAlignment w:val="baseline"/>
        <w:rPr>
          <w:rFonts w:eastAsia="Times New Roman" w:cstheme="minorHAnsi"/>
          <w:color w:val="222222"/>
          <w:sz w:val="22"/>
          <w:szCs w:val="22"/>
        </w:rPr>
      </w:pPr>
      <w:r w:rsidRPr="00F36C6C">
        <w:rPr>
          <w:rFonts w:eastAsia="Times New Roman" w:cstheme="minorHAnsi"/>
          <w:color w:val="222222"/>
          <w:sz w:val="22"/>
          <w:szCs w:val="22"/>
        </w:rPr>
        <w:t>This event is free and open to all EHD graduate students. </w:t>
      </w:r>
      <w:hyperlink r:id="rId12" w:tgtFrame="_blank" w:history="1">
        <w:r w:rsidRPr="00F36C6C">
          <w:rPr>
            <w:rFonts w:eastAsia="Times New Roman" w:cstheme="minorHAnsi"/>
            <w:color w:val="0563C1"/>
            <w:sz w:val="22"/>
            <w:szCs w:val="22"/>
            <w:u w:val="single"/>
          </w:rPr>
          <w:t>RSVP here!</w:t>
        </w:r>
      </w:hyperlink>
      <w:r w:rsidRPr="00F36C6C">
        <w:rPr>
          <w:rFonts w:eastAsia="Times New Roman" w:cstheme="minorHAnsi"/>
          <w:color w:val="222222"/>
          <w:sz w:val="22"/>
          <w:szCs w:val="22"/>
        </w:rPr>
        <w:t> </w:t>
      </w:r>
    </w:p>
    <w:p w14:paraId="56774D83" w14:textId="77777777" w:rsidR="00F36C6C" w:rsidRPr="00F36C6C" w:rsidRDefault="00F36C6C" w:rsidP="00F36C6C">
      <w:pPr>
        <w:shd w:val="clear" w:color="auto" w:fill="FFFFFF"/>
        <w:jc w:val="center"/>
        <w:textAlignment w:val="baseline"/>
        <w:rPr>
          <w:rFonts w:ascii="Arial" w:eastAsia="Times New Roman" w:hAnsi="Arial" w:cs="Arial"/>
          <w:color w:val="222222"/>
        </w:rPr>
      </w:pPr>
      <w:r w:rsidRPr="00F36C6C">
        <w:rPr>
          <w:rFonts w:ascii="Segoe UI" w:eastAsia="Times New Roman" w:hAnsi="Segoe UI" w:cs="Segoe UI"/>
          <w:color w:val="222222"/>
          <w:sz w:val="18"/>
          <w:szCs w:val="18"/>
        </w:rPr>
        <w:t> </w:t>
      </w:r>
    </w:p>
    <w:p w14:paraId="39E56F09" w14:textId="169A96B7" w:rsidR="00F36C6C" w:rsidRPr="00F36C6C" w:rsidRDefault="00F36C6C" w:rsidP="00F36C6C">
      <w:pPr>
        <w:shd w:val="clear" w:color="auto" w:fill="FFFFFF"/>
        <w:jc w:val="center"/>
        <w:textAlignment w:val="baseline"/>
        <w:rPr>
          <w:rFonts w:ascii="Arial" w:eastAsia="Times New Roman" w:hAnsi="Arial" w:cs="Arial"/>
          <w:color w:val="222222"/>
        </w:rPr>
      </w:pPr>
      <w:r w:rsidRPr="00F36C6C">
        <w:rPr>
          <w:rFonts w:ascii="Arial" w:eastAsia="Times New Roman" w:hAnsi="Arial" w:cs="Arial"/>
          <w:color w:val="222222"/>
        </w:rPr>
        <w:fldChar w:fldCharType="begin"/>
      </w:r>
      <w:r w:rsidRPr="00F36C6C">
        <w:rPr>
          <w:rFonts w:ascii="Arial" w:eastAsia="Times New Roman" w:hAnsi="Arial" w:cs="Arial"/>
          <w:color w:val="222222"/>
        </w:rPr>
        <w:instrText xml:space="preserve"> INCLUDEPICTURE "https://mail.google.com/mail/u/0?ui=2&amp;ik=33ded1c8db&amp;attid=0.3&amp;permmsgid=msg-f:1762974372230858291&amp;th=187757d9d4f00633&amp;view=fimg&amp;fur=ip&amp;sz=s0-l75-ft&amp;attbid=ANGjdJ_XQHPrEAKUBBugei2C1ywi5i_vz-WjJsNhuoXN5iie7ZziUlJ00aNuYhuVnRIG1WkCVVLmolTzua9PFmexRhCgOlEbJwt8Dx5C1ODjqmuS2j1pXjv2Azz_7bM&amp;disp=emb" \* MERGEFORMATINET </w:instrText>
      </w:r>
      <w:r w:rsidRPr="00F36C6C">
        <w:rPr>
          <w:rFonts w:ascii="Arial" w:eastAsia="Times New Roman" w:hAnsi="Arial" w:cs="Arial"/>
          <w:color w:val="222222"/>
        </w:rPr>
        <w:fldChar w:fldCharType="separate"/>
      </w:r>
      <w:r w:rsidRPr="00F36C6C">
        <w:rPr>
          <w:rFonts w:ascii="Arial" w:eastAsia="Times New Roman" w:hAnsi="Arial" w:cs="Arial"/>
          <w:color w:val="222222"/>
        </w:rPr>
        <w:fldChar w:fldCharType="end"/>
      </w:r>
      <w:r w:rsidRPr="00F36C6C">
        <w:rPr>
          <w:rFonts w:ascii="Arial" w:eastAsia="Times New Roman" w:hAnsi="Arial" w:cs="Arial"/>
          <w:color w:val="222222"/>
        </w:rPr>
        <w:t> </w:t>
      </w:r>
    </w:p>
    <w:p w14:paraId="31E17AF2" w14:textId="6A824F10" w:rsidR="00F36C6C" w:rsidRPr="00F36C6C" w:rsidRDefault="00F36C6C" w:rsidP="00F36C6C">
      <w:pPr>
        <w:shd w:val="clear" w:color="auto" w:fill="FFFFFF"/>
        <w:jc w:val="center"/>
        <w:textAlignment w:val="baseline"/>
        <w:rPr>
          <w:rFonts w:ascii="Arial" w:eastAsia="Times New Roman" w:hAnsi="Arial" w:cs="Arial"/>
          <w:color w:val="222222"/>
        </w:rPr>
      </w:pPr>
      <w:r w:rsidRPr="00F36C6C">
        <w:rPr>
          <w:rFonts w:ascii="Arial" w:eastAsia="Times New Roman" w:hAnsi="Arial" w:cs="Arial"/>
          <w:color w:val="222222"/>
        </w:rPr>
        <w:t> </w:t>
      </w:r>
      <w:r w:rsidR="007B05DB" w:rsidRPr="007B05DB">
        <w:rPr>
          <w:rFonts w:ascii="Arial" w:eastAsia="Times New Roman" w:hAnsi="Arial" w:cs="Arial"/>
          <w:color w:val="222222"/>
        </w:rPr>
        <w:drawing>
          <wp:inline distT="0" distB="0" distL="0" distR="0" wp14:anchorId="242014D2" wp14:editId="0D1F0131">
            <wp:extent cx="5943600" cy="3343275"/>
            <wp:effectExtent l="0" t="0" r="0" b="0"/>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3"/>
                    <a:stretch>
                      <a:fillRect/>
                    </a:stretch>
                  </pic:blipFill>
                  <pic:spPr>
                    <a:xfrm>
                      <a:off x="0" y="0"/>
                      <a:ext cx="5943600" cy="3343275"/>
                    </a:xfrm>
                    <a:prstGeom prst="rect">
                      <a:avLst/>
                    </a:prstGeom>
                  </pic:spPr>
                </pic:pic>
              </a:graphicData>
            </a:graphic>
          </wp:inline>
        </w:drawing>
      </w:r>
    </w:p>
    <w:p w14:paraId="3236651D" w14:textId="77777777" w:rsidR="00F36C6C" w:rsidRPr="00F36C6C" w:rsidRDefault="00F36C6C" w:rsidP="00F36C6C">
      <w:pPr>
        <w:shd w:val="clear" w:color="auto" w:fill="FFFFFF"/>
        <w:spacing w:before="100" w:beforeAutospacing="1" w:after="100" w:afterAutospacing="1"/>
        <w:jc w:val="center"/>
        <w:rPr>
          <w:rFonts w:ascii="Calibri" w:eastAsia="Times New Roman" w:hAnsi="Calibri" w:cs="Calibri"/>
          <w:color w:val="222222"/>
          <w:sz w:val="22"/>
          <w:szCs w:val="22"/>
        </w:rPr>
      </w:pPr>
      <w:r w:rsidRPr="00F36C6C">
        <w:rPr>
          <w:rFonts w:ascii="Calibri" w:eastAsia="Times New Roman" w:hAnsi="Calibri" w:cs="Calibri"/>
          <w:b/>
          <w:bCs/>
          <w:color w:val="222222"/>
          <w:sz w:val="22"/>
          <w:szCs w:val="22"/>
        </w:rPr>
        <w:t>Be a part of EHD's Teacher Appreciation Week Content!</w:t>
      </w:r>
    </w:p>
    <w:p w14:paraId="6BD1E326" w14:textId="77777777" w:rsidR="00F36C6C" w:rsidRPr="00F36C6C" w:rsidRDefault="00F36C6C" w:rsidP="00F36C6C">
      <w:pPr>
        <w:shd w:val="clear" w:color="auto" w:fill="FFFFFF"/>
        <w:jc w:val="center"/>
        <w:rPr>
          <w:rFonts w:ascii="Calibri" w:eastAsia="Times New Roman" w:hAnsi="Calibri" w:cs="Calibri"/>
          <w:color w:val="222222"/>
          <w:sz w:val="22"/>
          <w:szCs w:val="22"/>
        </w:rPr>
      </w:pPr>
      <w:r w:rsidRPr="00F36C6C">
        <w:rPr>
          <w:rFonts w:ascii="Calibri" w:eastAsia="Times New Roman" w:hAnsi="Calibri" w:cs="Calibri"/>
          <w:color w:val="222222"/>
          <w:sz w:val="22"/>
          <w:szCs w:val="22"/>
        </w:rPr>
        <w:t>Record a short video thanking teachers to be a part of EHD’s teacher appreciation content!</w:t>
      </w:r>
    </w:p>
    <w:p w14:paraId="6E040BEF" w14:textId="77777777" w:rsidR="00F36C6C" w:rsidRPr="00F36C6C" w:rsidRDefault="00F36C6C" w:rsidP="00F36C6C">
      <w:pPr>
        <w:shd w:val="clear" w:color="auto" w:fill="FFFFFF"/>
        <w:jc w:val="center"/>
        <w:rPr>
          <w:rFonts w:ascii="Calibri" w:eastAsia="Times New Roman" w:hAnsi="Calibri" w:cs="Calibri"/>
          <w:color w:val="222222"/>
          <w:sz w:val="22"/>
          <w:szCs w:val="22"/>
        </w:rPr>
      </w:pPr>
      <w:r w:rsidRPr="00F36C6C">
        <w:rPr>
          <w:rFonts w:ascii="Calibri" w:eastAsia="Times New Roman" w:hAnsi="Calibri" w:cs="Calibri"/>
          <w:color w:val="222222"/>
          <w:sz w:val="22"/>
          <w:szCs w:val="22"/>
        </w:rPr>
        <w:t>Please record and submit videos by April 26.</w:t>
      </w:r>
    </w:p>
    <w:p w14:paraId="2C4AB5A7" w14:textId="77777777" w:rsidR="00F36C6C" w:rsidRPr="00F36C6C" w:rsidRDefault="00F36C6C" w:rsidP="00F36C6C">
      <w:pPr>
        <w:shd w:val="clear" w:color="auto" w:fill="FFFFFF"/>
        <w:jc w:val="center"/>
        <w:rPr>
          <w:rFonts w:ascii="Calibri" w:eastAsia="Times New Roman" w:hAnsi="Calibri" w:cs="Calibri"/>
          <w:color w:val="222222"/>
          <w:sz w:val="22"/>
          <w:szCs w:val="22"/>
        </w:rPr>
      </w:pPr>
      <w:r w:rsidRPr="00F36C6C">
        <w:rPr>
          <w:rFonts w:ascii="Calibri" w:eastAsia="Times New Roman" w:hAnsi="Calibri" w:cs="Calibri"/>
          <w:color w:val="222222"/>
          <w:sz w:val="22"/>
          <w:szCs w:val="22"/>
        </w:rPr>
        <w:t>Contact Christian Griffith for more information at </w:t>
      </w:r>
      <w:hyperlink r:id="rId14" w:tgtFrame="_blank" w:history="1">
        <w:r w:rsidRPr="00F36C6C">
          <w:rPr>
            <w:rFonts w:ascii="Calibri" w:eastAsia="Times New Roman" w:hAnsi="Calibri" w:cs="Calibri"/>
            <w:color w:val="1155CC"/>
            <w:sz w:val="22"/>
            <w:szCs w:val="22"/>
            <w:u w:val="single"/>
          </w:rPr>
          <w:t>wcu4nd@virginia.edu</w:t>
        </w:r>
      </w:hyperlink>
    </w:p>
    <w:p w14:paraId="49279BD0" w14:textId="77777777" w:rsidR="00F36C6C" w:rsidRPr="00F36C6C" w:rsidRDefault="00F36C6C" w:rsidP="00F36C6C">
      <w:pPr>
        <w:shd w:val="clear" w:color="auto" w:fill="FFFFFF"/>
        <w:jc w:val="center"/>
        <w:textAlignment w:val="baseline"/>
        <w:rPr>
          <w:rFonts w:ascii="Arial" w:eastAsia="Times New Roman" w:hAnsi="Arial" w:cs="Arial"/>
          <w:color w:val="222222"/>
        </w:rPr>
      </w:pPr>
      <w:r w:rsidRPr="00F36C6C">
        <w:rPr>
          <w:rFonts w:ascii="Segoe UI" w:eastAsia="Times New Roman" w:hAnsi="Segoe UI" w:cs="Segoe UI"/>
          <w:color w:val="222222"/>
          <w:sz w:val="18"/>
          <w:szCs w:val="18"/>
        </w:rPr>
        <w:t> </w:t>
      </w:r>
    </w:p>
    <w:p w14:paraId="0F9153BB" w14:textId="77777777" w:rsidR="00F36C6C" w:rsidRPr="00F36C6C" w:rsidRDefault="006D7FBC" w:rsidP="00F36C6C">
      <w:pPr>
        <w:shd w:val="clear" w:color="auto" w:fill="FFFFFF"/>
        <w:jc w:val="center"/>
        <w:textAlignment w:val="baseline"/>
        <w:rPr>
          <w:rFonts w:ascii="Georgia Pro" w:eastAsia="Times New Roman" w:hAnsi="Georgia Pro" w:cs="Arial"/>
          <w:b/>
          <w:bCs/>
          <w:color w:val="1F3864"/>
          <w:sz w:val="32"/>
          <w:szCs w:val="32"/>
        </w:rPr>
      </w:pPr>
      <w:r w:rsidRPr="00F36C6C">
        <w:rPr>
          <w:rFonts w:ascii="Georgia Pro" w:eastAsia="Times New Roman" w:hAnsi="Georgia Pro" w:cs="Arial"/>
          <w:b/>
          <w:bCs/>
          <w:noProof/>
          <w:color w:val="1F3864"/>
          <w:sz w:val="32"/>
          <w:szCs w:val="32"/>
        </w:rPr>
        <w:pict w14:anchorId="7B356200">
          <v:rect id="_x0000_i1028" alt="" style="width:468pt;height:2pt;mso-width-percent:0;mso-height-percent:0;mso-width-percent:0;mso-height-percent:0" o:hralign="center" o:hrstd="t" o:hr="t" fillcolor="#a0a0a0" stroked="f"/>
        </w:pict>
      </w:r>
    </w:p>
    <w:p w14:paraId="7529E4DE" w14:textId="77777777" w:rsidR="007B05DB" w:rsidRDefault="007B05DB" w:rsidP="00F36C6C">
      <w:pPr>
        <w:shd w:val="clear" w:color="auto" w:fill="FFFFFF"/>
        <w:spacing w:before="240"/>
        <w:jc w:val="center"/>
        <w:outlineLvl w:val="0"/>
        <w:rPr>
          <w:rFonts w:ascii="Georgia Pro" w:eastAsia="Times New Roman" w:hAnsi="Georgia Pro" w:cs="Calibri Light"/>
          <w:b/>
          <w:bCs/>
          <w:color w:val="2F5496"/>
          <w:kern w:val="36"/>
          <w:sz w:val="32"/>
          <w:szCs w:val="32"/>
        </w:rPr>
      </w:pPr>
      <w:bookmarkStart w:id="1" w:name="m_-2829294880030752512__Library"/>
      <w:bookmarkEnd w:id="1"/>
    </w:p>
    <w:p w14:paraId="61630852" w14:textId="77777777" w:rsidR="007B05DB" w:rsidRDefault="007B05DB" w:rsidP="00F36C6C">
      <w:pPr>
        <w:shd w:val="clear" w:color="auto" w:fill="FFFFFF"/>
        <w:spacing w:before="240"/>
        <w:jc w:val="center"/>
        <w:outlineLvl w:val="0"/>
        <w:rPr>
          <w:rFonts w:ascii="Georgia Pro" w:eastAsia="Times New Roman" w:hAnsi="Georgia Pro" w:cs="Calibri Light"/>
          <w:b/>
          <w:bCs/>
          <w:color w:val="2F5496"/>
          <w:kern w:val="36"/>
          <w:sz w:val="32"/>
          <w:szCs w:val="32"/>
        </w:rPr>
      </w:pPr>
    </w:p>
    <w:p w14:paraId="5545E641" w14:textId="633E201E" w:rsidR="00F36C6C" w:rsidRPr="00F36C6C" w:rsidRDefault="00F36C6C" w:rsidP="00F36C6C">
      <w:pPr>
        <w:shd w:val="clear" w:color="auto" w:fill="FFFFFF"/>
        <w:spacing w:before="240"/>
        <w:jc w:val="center"/>
        <w:outlineLvl w:val="0"/>
        <w:rPr>
          <w:rFonts w:ascii="Calibri Light" w:eastAsia="Times New Roman" w:hAnsi="Calibri Light" w:cs="Calibri Light"/>
          <w:color w:val="2F5496"/>
          <w:kern w:val="36"/>
          <w:sz w:val="32"/>
          <w:szCs w:val="32"/>
        </w:rPr>
      </w:pPr>
      <w:r w:rsidRPr="00F36C6C">
        <w:rPr>
          <w:rFonts w:ascii="Georgia Pro" w:eastAsia="Times New Roman" w:hAnsi="Georgia Pro" w:cs="Calibri Light"/>
          <w:b/>
          <w:bCs/>
          <w:color w:val="2F5496"/>
          <w:kern w:val="36"/>
          <w:sz w:val="32"/>
          <w:szCs w:val="32"/>
        </w:rPr>
        <w:lastRenderedPageBreak/>
        <w:t>Library</w:t>
      </w:r>
    </w:p>
    <w:p w14:paraId="759F23BA" w14:textId="77777777" w:rsidR="00F36C6C" w:rsidRPr="00F36C6C" w:rsidRDefault="00F36C6C" w:rsidP="00F36C6C">
      <w:pPr>
        <w:shd w:val="clear" w:color="auto" w:fill="FFFFFF"/>
        <w:jc w:val="center"/>
        <w:textAlignment w:val="baseline"/>
        <w:rPr>
          <w:rFonts w:ascii="Arial" w:eastAsia="Times New Roman" w:hAnsi="Arial" w:cs="Arial"/>
          <w:color w:val="222222"/>
        </w:rPr>
      </w:pPr>
      <w:r w:rsidRPr="00F36C6C">
        <w:rPr>
          <w:rFonts w:ascii="Segoe UI" w:eastAsia="Times New Roman" w:hAnsi="Segoe UI" w:cs="Segoe UI"/>
          <w:color w:val="222222"/>
          <w:sz w:val="18"/>
          <w:szCs w:val="18"/>
        </w:rPr>
        <w:t> </w:t>
      </w:r>
    </w:p>
    <w:p w14:paraId="752A87C9" w14:textId="77777777" w:rsidR="00F36C6C" w:rsidRPr="00F36C6C" w:rsidRDefault="00F36C6C" w:rsidP="00F36C6C">
      <w:pPr>
        <w:shd w:val="clear" w:color="auto" w:fill="FFFFFF"/>
        <w:jc w:val="center"/>
        <w:textAlignment w:val="baseline"/>
        <w:rPr>
          <w:rFonts w:ascii="Calibri" w:eastAsia="Times New Roman" w:hAnsi="Calibri" w:cs="Calibri"/>
          <w:color w:val="222222"/>
          <w:sz w:val="22"/>
          <w:szCs w:val="22"/>
        </w:rPr>
      </w:pPr>
      <w:r w:rsidRPr="00F36C6C">
        <w:rPr>
          <w:rFonts w:ascii="Calibri" w:eastAsia="Times New Roman" w:hAnsi="Calibri" w:cs="Calibri"/>
          <w:b/>
          <w:bCs/>
          <w:color w:val="222222"/>
          <w:sz w:val="22"/>
          <w:szCs w:val="22"/>
        </w:rPr>
        <w:t>Thesis/Dissertation Deposits   </w:t>
      </w:r>
      <w:r w:rsidRPr="00F36C6C">
        <w:rPr>
          <w:rFonts w:ascii="Calibri" w:eastAsia="Times New Roman" w:hAnsi="Calibri" w:cs="Calibri"/>
          <w:color w:val="222222"/>
          <w:sz w:val="22"/>
          <w:szCs w:val="22"/>
        </w:rPr>
        <w:t>    </w:t>
      </w:r>
    </w:p>
    <w:p w14:paraId="7BA8158A" w14:textId="77777777" w:rsidR="00F36C6C" w:rsidRPr="00F36C6C" w:rsidRDefault="00F36C6C" w:rsidP="00F36C6C">
      <w:pPr>
        <w:shd w:val="clear" w:color="auto" w:fill="FFFFFF"/>
        <w:jc w:val="center"/>
        <w:textAlignment w:val="baseline"/>
        <w:rPr>
          <w:rFonts w:ascii="Calibri" w:eastAsia="Times New Roman" w:hAnsi="Calibri" w:cs="Calibri"/>
          <w:color w:val="222222"/>
          <w:sz w:val="22"/>
          <w:szCs w:val="22"/>
        </w:rPr>
      </w:pPr>
      <w:r w:rsidRPr="00F36C6C">
        <w:rPr>
          <w:rFonts w:ascii="Calibri" w:eastAsia="Times New Roman" w:hAnsi="Calibri" w:cs="Calibri"/>
          <w:color w:val="222222"/>
          <w:sz w:val="22"/>
          <w:szCs w:val="22"/>
        </w:rPr>
        <w:t>Per graduation requirements, all schools require deposit of dissertations into the Library's ETD Repository, which we call “</w:t>
      </w:r>
      <w:proofErr w:type="spellStart"/>
      <w:r w:rsidRPr="00F36C6C">
        <w:rPr>
          <w:rFonts w:ascii="Calibri" w:eastAsia="Times New Roman" w:hAnsi="Calibri" w:cs="Calibri"/>
          <w:color w:val="222222"/>
          <w:sz w:val="22"/>
          <w:szCs w:val="22"/>
        </w:rPr>
        <w:t>LibraETD</w:t>
      </w:r>
      <w:proofErr w:type="spellEnd"/>
      <w:r w:rsidRPr="00F36C6C">
        <w:rPr>
          <w:rFonts w:ascii="Calibri" w:eastAsia="Times New Roman" w:hAnsi="Calibri" w:cs="Calibri"/>
          <w:color w:val="222222"/>
          <w:sz w:val="22"/>
          <w:szCs w:val="22"/>
        </w:rPr>
        <w:t xml:space="preserve">”. We offer an ETD Checklist to walk students through what to expect during the deposit in </w:t>
      </w:r>
      <w:proofErr w:type="spellStart"/>
      <w:r w:rsidRPr="00F36C6C">
        <w:rPr>
          <w:rFonts w:ascii="Calibri" w:eastAsia="Times New Roman" w:hAnsi="Calibri" w:cs="Calibri"/>
          <w:color w:val="222222"/>
          <w:sz w:val="22"/>
          <w:szCs w:val="22"/>
        </w:rPr>
        <w:t>LibraETD</w:t>
      </w:r>
      <w:proofErr w:type="spellEnd"/>
      <w:r w:rsidRPr="00F36C6C">
        <w:rPr>
          <w:rFonts w:ascii="Calibri" w:eastAsia="Times New Roman" w:hAnsi="Calibri" w:cs="Calibri"/>
          <w:color w:val="222222"/>
          <w:sz w:val="22"/>
          <w:szCs w:val="22"/>
        </w:rPr>
        <w:t>: click </w:t>
      </w:r>
      <w:hyperlink r:id="rId15" w:tgtFrame="_blank" w:history="1">
        <w:r w:rsidRPr="00F36C6C">
          <w:rPr>
            <w:rFonts w:ascii="Calibri" w:eastAsia="Times New Roman" w:hAnsi="Calibri" w:cs="Calibri"/>
            <w:color w:val="0563C1"/>
            <w:sz w:val="22"/>
            <w:szCs w:val="22"/>
            <w:u w:val="single"/>
          </w:rPr>
          <w:t>here</w:t>
        </w:r>
      </w:hyperlink>
      <w:r w:rsidRPr="00F36C6C">
        <w:rPr>
          <w:rFonts w:ascii="Calibri" w:eastAsia="Times New Roman" w:hAnsi="Calibri" w:cs="Calibri"/>
          <w:color w:val="222222"/>
          <w:sz w:val="22"/>
          <w:szCs w:val="22"/>
        </w:rPr>
        <w:t>.  </w:t>
      </w:r>
    </w:p>
    <w:p w14:paraId="7A4F4225" w14:textId="77777777" w:rsidR="00F36C6C" w:rsidRPr="00F36C6C" w:rsidRDefault="00F36C6C" w:rsidP="00F36C6C">
      <w:pPr>
        <w:shd w:val="clear" w:color="auto" w:fill="FFFFFF"/>
        <w:jc w:val="center"/>
        <w:textAlignment w:val="baseline"/>
        <w:rPr>
          <w:rFonts w:ascii="Calibri" w:eastAsia="Times New Roman" w:hAnsi="Calibri" w:cs="Calibri"/>
          <w:color w:val="222222"/>
          <w:sz w:val="22"/>
          <w:szCs w:val="22"/>
        </w:rPr>
      </w:pPr>
      <w:r w:rsidRPr="00F36C6C">
        <w:rPr>
          <w:rFonts w:ascii="Calibri" w:eastAsia="Times New Roman" w:hAnsi="Calibri" w:cs="Calibri"/>
          <w:color w:val="222222"/>
          <w:sz w:val="22"/>
          <w:szCs w:val="22"/>
        </w:rPr>
        <w:t xml:space="preserve">Once a student defends their thesis/dissertation, a school or department administrator records that “milestone” in the student information system (SIS). The SIS system sends that information to </w:t>
      </w:r>
      <w:proofErr w:type="spellStart"/>
      <w:r w:rsidRPr="00F36C6C">
        <w:rPr>
          <w:rFonts w:ascii="Calibri" w:eastAsia="Times New Roman" w:hAnsi="Calibri" w:cs="Calibri"/>
          <w:color w:val="222222"/>
          <w:sz w:val="22"/>
          <w:szCs w:val="22"/>
        </w:rPr>
        <w:t>LibraETD</w:t>
      </w:r>
      <w:proofErr w:type="spellEnd"/>
      <w:r w:rsidRPr="00F36C6C">
        <w:rPr>
          <w:rFonts w:ascii="Calibri" w:eastAsia="Times New Roman" w:hAnsi="Calibri" w:cs="Calibri"/>
          <w:color w:val="222222"/>
          <w:sz w:val="22"/>
          <w:szCs w:val="22"/>
        </w:rPr>
        <w:t xml:space="preserve"> once a night and then Libra sends an email to the student informing them that they can now deposit. A student CANNOT log on to </w:t>
      </w:r>
      <w:proofErr w:type="spellStart"/>
      <w:r w:rsidRPr="00F36C6C">
        <w:rPr>
          <w:rFonts w:ascii="Calibri" w:eastAsia="Times New Roman" w:hAnsi="Calibri" w:cs="Calibri"/>
          <w:color w:val="222222"/>
          <w:sz w:val="22"/>
          <w:szCs w:val="22"/>
        </w:rPr>
        <w:t>LibraETD</w:t>
      </w:r>
      <w:proofErr w:type="spellEnd"/>
      <w:r w:rsidRPr="00F36C6C">
        <w:rPr>
          <w:rFonts w:ascii="Calibri" w:eastAsia="Times New Roman" w:hAnsi="Calibri" w:cs="Calibri"/>
          <w:color w:val="222222"/>
          <w:sz w:val="22"/>
          <w:szCs w:val="22"/>
        </w:rPr>
        <w:t xml:space="preserve"> and deposit until they get a confirmation email from Libra.  </w:t>
      </w:r>
    </w:p>
    <w:p w14:paraId="4DA97EC0" w14:textId="77777777" w:rsidR="00F36C6C" w:rsidRPr="00F36C6C" w:rsidRDefault="00F36C6C" w:rsidP="00F36C6C">
      <w:pPr>
        <w:shd w:val="clear" w:color="auto" w:fill="FFFFFF"/>
        <w:jc w:val="center"/>
        <w:textAlignment w:val="baseline"/>
        <w:rPr>
          <w:rFonts w:ascii="Calibri" w:eastAsia="Times New Roman" w:hAnsi="Calibri" w:cs="Calibri"/>
          <w:color w:val="222222"/>
          <w:sz w:val="22"/>
          <w:szCs w:val="22"/>
        </w:rPr>
      </w:pPr>
      <w:r w:rsidRPr="00F36C6C">
        <w:rPr>
          <w:rFonts w:ascii="Calibri" w:eastAsia="Times New Roman" w:hAnsi="Calibri" w:cs="Calibri"/>
          <w:color w:val="222222"/>
          <w:sz w:val="22"/>
          <w:szCs w:val="22"/>
        </w:rPr>
        <w:t xml:space="preserve">All questions and problems about depositing in </w:t>
      </w:r>
      <w:proofErr w:type="spellStart"/>
      <w:r w:rsidRPr="00F36C6C">
        <w:rPr>
          <w:rFonts w:ascii="Calibri" w:eastAsia="Times New Roman" w:hAnsi="Calibri" w:cs="Calibri"/>
          <w:color w:val="222222"/>
          <w:sz w:val="22"/>
          <w:szCs w:val="22"/>
        </w:rPr>
        <w:t>LibraETD</w:t>
      </w:r>
      <w:proofErr w:type="spellEnd"/>
      <w:r w:rsidRPr="00F36C6C">
        <w:rPr>
          <w:rFonts w:ascii="Calibri" w:eastAsia="Times New Roman" w:hAnsi="Calibri" w:cs="Calibri"/>
          <w:color w:val="222222"/>
          <w:sz w:val="22"/>
          <w:szCs w:val="22"/>
        </w:rPr>
        <w:t xml:space="preserve"> should go to the email address: </w:t>
      </w:r>
      <w:hyperlink r:id="rId16" w:tgtFrame="_blank" w:history="1">
        <w:r w:rsidRPr="00F36C6C">
          <w:rPr>
            <w:rFonts w:ascii="Calibri" w:eastAsia="Times New Roman" w:hAnsi="Calibri" w:cs="Calibri"/>
            <w:color w:val="0563C1"/>
            <w:sz w:val="22"/>
            <w:szCs w:val="22"/>
            <w:u w:val="single"/>
          </w:rPr>
          <w:t>libra@virginia.edu</w:t>
        </w:r>
      </w:hyperlink>
      <w:r w:rsidRPr="00F36C6C">
        <w:rPr>
          <w:rFonts w:ascii="Calibri" w:eastAsia="Times New Roman" w:hAnsi="Calibri" w:cs="Calibri"/>
          <w:color w:val="222222"/>
          <w:sz w:val="22"/>
          <w:szCs w:val="22"/>
        </w:rPr>
        <w:t> </w:t>
      </w:r>
    </w:p>
    <w:p w14:paraId="7A706895" w14:textId="77777777" w:rsidR="00F36C6C" w:rsidRPr="00F36C6C" w:rsidRDefault="00F36C6C" w:rsidP="00F36C6C">
      <w:pPr>
        <w:shd w:val="clear" w:color="auto" w:fill="FFFFFF"/>
        <w:jc w:val="center"/>
        <w:textAlignment w:val="baseline"/>
        <w:rPr>
          <w:rFonts w:ascii="Calibri" w:eastAsia="Times New Roman" w:hAnsi="Calibri" w:cs="Calibri"/>
          <w:color w:val="222222"/>
          <w:sz w:val="22"/>
          <w:szCs w:val="22"/>
        </w:rPr>
      </w:pPr>
      <w:r w:rsidRPr="00F36C6C">
        <w:rPr>
          <w:rFonts w:ascii="Calibri" w:eastAsia="Times New Roman" w:hAnsi="Calibri" w:cs="Calibri"/>
          <w:color w:val="222222"/>
          <w:sz w:val="22"/>
          <w:szCs w:val="22"/>
        </w:rPr>
        <w:t> </w:t>
      </w:r>
    </w:p>
    <w:p w14:paraId="45691E5B" w14:textId="77777777" w:rsidR="00F36C6C" w:rsidRPr="00F36C6C" w:rsidRDefault="00F36C6C" w:rsidP="00F36C6C">
      <w:pPr>
        <w:shd w:val="clear" w:color="auto" w:fill="FFFFFF"/>
        <w:jc w:val="center"/>
        <w:textAlignment w:val="baseline"/>
        <w:rPr>
          <w:rFonts w:ascii="Calibri" w:eastAsia="Times New Roman" w:hAnsi="Calibri" w:cs="Calibri"/>
          <w:color w:val="222222"/>
          <w:sz w:val="22"/>
          <w:szCs w:val="22"/>
        </w:rPr>
      </w:pPr>
      <w:r w:rsidRPr="00F36C6C">
        <w:rPr>
          <w:rFonts w:ascii="Calibri" w:eastAsia="Times New Roman" w:hAnsi="Calibri" w:cs="Calibri"/>
          <w:b/>
          <w:bCs/>
          <w:color w:val="222222"/>
          <w:sz w:val="22"/>
          <w:szCs w:val="22"/>
        </w:rPr>
        <w:t>Last Graduate Café of the Semester on April 26th!</w:t>
      </w:r>
      <w:r w:rsidRPr="00F36C6C">
        <w:rPr>
          <w:rFonts w:ascii="Calibri" w:eastAsia="Times New Roman" w:hAnsi="Calibri" w:cs="Calibri"/>
          <w:color w:val="222222"/>
          <w:sz w:val="22"/>
          <w:szCs w:val="22"/>
        </w:rPr>
        <w:t>             </w:t>
      </w:r>
    </w:p>
    <w:p w14:paraId="6CBE5735" w14:textId="77777777" w:rsidR="00F36C6C" w:rsidRPr="00F36C6C" w:rsidRDefault="00F36C6C" w:rsidP="00F36C6C">
      <w:pPr>
        <w:shd w:val="clear" w:color="auto" w:fill="FFFFFF"/>
        <w:jc w:val="center"/>
        <w:textAlignment w:val="baseline"/>
        <w:rPr>
          <w:rFonts w:ascii="Calibri" w:eastAsia="Times New Roman" w:hAnsi="Calibri" w:cs="Calibri"/>
          <w:color w:val="222222"/>
          <w:sz w:val="22"/>
          <w:szCs w:val="22"/>
        </w:rPr>
      </w:pPr>
      <w:r w:rsidRPr="00F36C6C">
        <w:rPr>
          <w:rFonts w:ascii="Calibri" w:eastAsia="Times New Roman" w:hAnsi="Calibri" w:cs="Calibri"/>
          <w:color w:val="222222"/>
          <w:sz w:val="22"/>
          <w:szCs w:val="22"/>
        </w:rPr>
        <w:t>Wednesday April 26th, 2-5pm </w:t>
      </w:r>
    </w:p>
    <w:p w14:paraId="5D247766" w14:textId="77777777" w:rsidR="00F36C6C" w:rsidRPr="00F36C6C" w:rsidRDefault="00F36C6C" w:rsidP="00F36C6C">
      <w:pPr>
        <w:shd w:val="clear" w:color="auto" w:fill="FFFFFF"/>
        <w:jc w:val="center"/>
        <w:textAlignment w:val="baseline"/>
        <w:rPr>
          <w:rFonts w:ascii="Calibri" w:eastAsia="Times New Roman" w:hAnsi="Calibri" w:cs="Calibri"/>
          <w:color w:val="222222"/>
          <w:sz w:val="22"/>
          <w:szCs w:val="22"/>
        </w:rPr>
      </w:pPr>
      <w:r w:rsidRPr="00F36C6C">
        <w:rPr>
          <w:rFonts w:ascii="Calibri" w:eastAsia="Times New Roman" w:hAnsi="Calibri" w:cs="Calibri"/>
          <w:color w:val="222222"/>
          <w:sz w:val="22"/>
          <w:szCs w:val="22"/>
        </w:rPr>
        <w:t>Brown Library 133 (Clark Hall) </w:t>
      </w:r>
    </w:p>
    <w:p w14:paraId="5B057AAA" w14:textId="77777777" w:rsidR="00F36C6C" w:rsidRPr="00F36C6C" w:rsidRDefault="00F36C6C" w:rsidP="00F36C6C">
      <w:pPr>
        <w:shd w:val="clear" w:color="auto" w:fill="FFFFFF"/>
        <w:jc w:val="center"/>
        <w:textAlignment w:val="baseline"/>
        <w:rPr>
          <w:rFonts w:ascii="Calibri" w:eastAsia="Times New Roman" w:hAnsi="Calibri" w:cs="Calibri"/>
          <w:color w:val="222222"/>
          <w:sz w:val="22"/>
          <w:szCs w:val="22"/>
        </w:rPr>
      </w:pPr>
      <w:r w:rsidRPr="00F36C6C">
        <w:rPr>
          <w:rFonts w:ascii="Calibri" w:eastAsia="Times New Roman" w:hAnsi="Calibri" w:cs="Calibri"/>
          <w:color w:val="222222"/>
          <w:sz w:val="22"/>
          <w:szCs w:val="22"/>
        </w:rPr>
        <w:t xml:space="preserve">Hang out with us for a working session dedicated to free coffee, snacks, and a great workspace exclusively for graduate students, postdocs, and faculty. It's like a coffee shop where you don't have to pay! The </w:t>
      </w:r>
      <w:proofErr w:type="gramStart"/>
      <w:r w:rsidRPr="00F36C6C">
        <w:rPr>
          <w:rFonts w:ascii="Calibri" w:eastAsia="Times New Roman" w:hAnsi="Calibri" w:cs="Calibri"/>
          <w:color w:val="222222"/>
          <w:sz w:val="22"/>
          <w:szCs w:val="22"/>
        </w:rPr>
        <w:t>three hour</w:t>
      </w:r>
      <w:proofErr w:type="gramEnd"/>
      <w:r w:rsidRPr="00F36C6C">
        <w:rPr>
          <w:rFonts w:ascii="Calibri" w:eastAsia="Times New Roman" w:hAnsi="Calibri" w:cs="Calibri"/>
          <w:color w:val="222222"/>
          <w:sz w:val="22"/>
          <w:szCs w:val="22"/>
        </w:rPr>
        <w:t xml:space="preserve"> block is a drop-in session, so come and go as you like. Librarians will be available on-site for research consultations and writing center consultants will be available for writing support to help you with your projects/assignments.  </w:t>
      </w:r>
    </w:p>
    <w:p w14:paraId="7C3FBA33" w14:textId="77777777" w:rsidR="00F36C6C" w:rsidRPr="00F36C6C" w:rsidRDefault="00F36C6C" w:rsidP="00F36C6C">
      <w:pPr>
        <w:shd w:val="clear" w:color="auto" w:fill="FFFFFF"/>
        <w:jc w:val="center"/>
        <w:textAlignment w:val="baseline"/>
        <w:rPr>
          <w:rFonts w:ascii="Calibri" w:eastAsia="Times New Roman" w:hAnsi="Calibri" w:cs="Calibri"/>
          <w:color w:val="222222"/>
          <w:sz w:val="22"/>
          <w:szCs w:val="22"/>
        </w:rPr>
      </w:pPr>
      <w:r w:rsidRPr="00F36C6C">
        <w:rPr>
          <w:rFonts w:ascii="Calibri" w:eastAsia="Times New Roman" w:hAnsi="Calibri" w:cs="Calibri"/>
          <w:color w:val="222222"/>
          <w:sz w:val="22"/>
          <w:szCs w:val="22"/>
        </w:rPr>
        <w:t>Held in partnership with the School of Education and Human Development's Student Affairs office and the UVA Writing Center. Register online- </w:t>
      </w:r>
      <w:hyperlink r:id="rId17" w:tgtFrame="_blank" w:history="1">
        <w:r w:rsidRPr="00F36C6C">
          <w:rPr>
            <w:rFonts w:ascii="Calibri" w:eastAsia="Times New Roman" w:hAnsi="Calibri" w:cs="Calibri"/>
            <w:color w:val="0563C1"/>
            <w:sz w:val="22"/>
            <w:szCs w:val="22"/>
            <w:u w:val="single"/>
          </w:rPr>
          <w:t>here</w:t>
        </w:r>
      </w:hyperlink>
      <w:r w:rsidRPr="00F36C6C">
        <w:rPr>
          <w:rFonts w:ascii="Calibri" w:eastAsia="Times New Roman" w:hAnsi="Calibri" w:cs="Calibri"/>
          <w:color w:val="222222"/>
          <w:sz w:val="22"/>
          <w:szCs w:val="22"/>
        </w:rPr>
        <w:t> </w:t>
      </w:r>
    </w:p>
    <w:p w14:paraId="33D72CB1" w14:textId="77777777" w:rsidR="00F36C6C" w:rsidRPr="00F36C6C" w:rsidRDefault="006D7FBC" w:rsidP="00F36C6C">
      <w:pPr>
        <w:shd w:val="clear" w:color="auto" w:fill="FFFFFF"/>
        <w:jc w:val="center"/>
        <w:textAlignment w:val="baseline"/>
        <w:rPr>
          <w:rFonts w:ascii="Georgia Pro" w:eastAsia="Times New Roman" w:hAnsi="Georgia Pro" w:cs="Arial"/>
          <w:b/>
          <w:bCs/>
          <w:color w:val="1F3864"/>
          <w:sz w:val="32"/>
          <w:szCs w:val="32"/>
        </w:rPr>
      </w:pPr>
      <w:r w:rsidRPr="00F36C6C">
        <w:rPr>
          <w:rFonts w:ascii="Georgia Pro" w:eastAsia="Times New Roman" w:hAnsi="Georgia Pro" w:cs="Arial"/>
          <w:b/>
          <w:bCs/>
          <w:noProof/>
          <w:color w:val="1F3864"/>
          <w:sz w:val="32"/>
          <w:szCs w:val="32"/>
        </w:rPr>
        <w:pict w14:anchorId="49FDA6F1">
          <v:rect id="_x0000_i1027" alt="" style="width:468pt;height:2pt;mso-width-percent:0;mso-height-percent:0;mso-width-percent:0;mso-height-percent:0" o:hralign="center" o:hrstd="t" o:hr="t" fillcolor="#a0a0a0" stroked="f"/>
        </w:pict>
      </w:r>
    </w:p>
    <w:p w14:paraId="60DA4702" w14:textId="77777777" w:rsidR="00F36C6C" w:rsidRPr="00F36C6C" w:rsidRDefault="00F36C6C" w:rsidP="00F36C6C">
      <w:pPr>
        <w:shd w:val="clear" w:color="auto" w:fill="FFFFFF"/>
        <w:spacing w:before="240"/>
        <w:jc w:val="center"/>
        <w:outlineLvl w:val="0"/>
        <w:rPr>
          <w:rFonts w:ascii="Calibri Light" w:eastAsia="Times New Roman" w:hAnsi="Calibri Light" w:cs="Calibri Light"/>
          <w:color w:val="2F5496"/>
          <w:kern w:val="36"/>
          <w:sz w:val="32"/>
          <w:szCs w:val="32"/>
        </w:rPr>
      </w:pPr>
      <w:bookmarkStart w:id="2" w:name="m_-2829294880030752512__Career"/>
      <w:bookmarkEnd w:id="2"/>
      <w:r w:rsidRPr="00F36C6C">
        <w:rPr>
          <w:rFonts w:ascii="Georgia Pro" w:eastAsia="Times New Roman" w:hAnsi="Georgia Pro" w:cs="Calibri Light"/>
          <w:b/>
          <w:bCs/>
          <w:color w:val="2F5496"/>
          <w:kern w:val="36"/>
          <w:sz w:val="32"/>
          <w:szCs w:val="32"/>
        </w:rPr>
        <w:t>Career</w:t>
      </w:r>
    </w:p>
    <w:p w14:paraId="30E30739" w14:textId="77777777" w:rsidR="00F36C6C" w:rsidRPr="00F36C6C" w:rsidRDefault="00F36C6C" w:rsidP="00F36C6C">
      <w:pPr>
        <w:shd w:val="clear" w:color="auto" w:fill="FFFFFF"/>
        <w:jc w:val="center"/>
        <w:textAlignment w:val="baseline"/>
        <w:rPr>
          <w:rFonts w:ascii="Arial" w:eastAsia="Times New Roman" w:hAnsi="Arial" w:cs="Arial"/>
          <w:color w:val="222222"/>
        </w:rPr>
      </w:pPr>
      <w:r w:rsidRPr="00F36C6C">
        <w:rPr>
          <w:rFonts w:ascii="Segoe UI" w:eastAsia="Times New Roman" w:hAnsi="Segoe UI" w:cs="Segoe UI"/>
          <w:color w:val="222222"/>
          <w:sz w:val="18"/>
          <w:szCs w:val="18"/>
        </w:rPr>
        <w:t> </w:t>
      </w:r>
    </w:p>
    <w:p w14:paraId="1098D3FA" w14:textId="77777777" w:rsidR="00F36C6C" w:rsidRPr="00F36C6C" w:rsidRDefault="00F36C6C" w:rsidP="00F36C6C">
      <w:pPr>
        <w:shd w:val="clear" w:color="auto" w:fill="FFFFFF"/>
        <w:jc w:val="center"/>
        <w:textAlignment w:val="baseline"/>
        <w:rPr>
          <w:rFonts w:eastAsia="Times New Roman" w:cstheme="minorHAnsi"/>
          <w:color w:val="222222"/>
          <w:sz w:val="22"/>
          <w:szCs w:val="22"/>
        </w:rPr>
      </w:pPr>
      <w:r w:rsidRPr="00F36C6C">
        <w:rPr>
          <w:rFonts w:eastAsia="Times New Roman" w:cstheme="minorHAnsi"/>
          <w:b/>
          <w:bCs/>
          <w:color w:val="222222"/>
          <w:sz w:val="22"/>
          <w:szCs w:val="22"/>
        </w:rPr>
        <w:t>Teaching Channel with Learners Edge Think Tank Workshop</w:t>
      </w:r>
      <w:r w:rsidRPr="00F36C6C">
        <w:rPr>
          <w:rFonts w:eastAsia="Times New Roman" w:cstheme="minorHAnsi"/>
          <w:color w:val="222222"/>
          <w:sz w:val="22"/>
          <w:szCs w:val="22"/>
        </w:rPr>
        <w:t> </w:t>
      </w:r>
    </w:p>
    <w:p w14:paraId="5208CF1F" w14:textId="77777777" w:rsidR="00F36C6C" w:rsidRPr="00F36C6C" w:rsidRDefault="00F36C6C" w:rsidP="00F36C6C">
      <w:pPr>
        <w:shd w:val="clear" w:color="auto" w:fill="FFFFFF"/>
        <w:jc w:val="center"/>
        <w:textAlignment w:val="baseline"/>
        <w:rPr>
          <w:rFonts w:eastAsia="Times New Roman" w:cstheme="minorHAnsi"/>
          <w:color w:val="222222"/>
          <w:sz w:val="22"/>
          <w:szCs w:val="22"/>
        </w:rPr>
      </w:pPr>
      <w:r w:rsidRPr="00F36C6C">
        <w:rPr>
          <w:rFonts w:eastAsia="Times New Roman" w:cstheme="minorHAnsi"/>
          <w:color w:val="222222"/>
          <w:sz w:val="22"/>
          <w:szCs w:val="22"/>
        </w:rPr>
        <w:t>Thursday, April 20th</w:t>
      </w:r>
      <w:proofErr w:type="gramStart"/>
      <w:r w:rsidRPr="00F36C6C">
        <w:rPr>
          <w:rFonts w:eastAsia="Times New Roman" w:cstheme="minorHAnsi"/>
          <w:color w:val="222222"/>
          <w:sz w:val="22"/>
          <w:szCs w:val="22"/>
        </w:rPr>
        <w:t xml:space="preserve"> 2023</w:t>
      </w:r>
      <w:proofErr w:type="gramEnd"/>
      <w:r w:rsidRPr="00F36C6C">
        <w:rPr>
          <w:rFonts w:eastAsia="Times New Roman" w:cstheme="minorHAnsi"/>
          <w:color w:val="222222"/>
          <w:sz w:val="22"/>
          <w:szCs w:val="22"/>
        </w:rPr>
        <w:t> </w:t>
      </w:r>
    </w:p>
    <w:p w14:paraId="36FEC608" w14:textId="77777777" w:rsidR="00F36C6C" w:rsidRPr="00F36C6C" w:rsidRDefault="00F36C6C" w:rsidP="00F36C6C">
      <w:pPr>
        <w:shd w:val="clear" w:color="auto" w:fill="FFFFFF"/>
        <w:jc w:val="center"/>
        <w:textAlignment w:val="baseline"/>
        <w:rPr>
          <w:rFonts w:eastAsia="Times New Roman" w:cstheme="minorHAnsi"/>
          <w:color w:val="222222"/>
          <w:sz w:val="22"/>
          <w:szCs w:val="22"/>
        </w:rPr>
      </w:pPr>
      <w:r w:rsidRPr="00F36C6C">
        <w:rPr>
          <w:rFonts w:eastAsia="Times New Roman" w:cstheme="minorHAnsi"/>
          <w:color w:val="222222"/>
          <w:sz w:val="22"/>
          <w:szCs w:val="22"/>
        </w:rPr>
        <w:t>5:00 pm - 6:00 pm </w:t>
      </w:r>
    </w:p>
    <w:p w14:paraId="66FFFEB7" w14:textId="77777777" w:rsidR="00F36C6C" w:rsidRPr="00F36C6C" w:rsidRDefault="00F36C6C" w:rsidP="00F36C6C">
      <w:pPr>
        <w:shd w:val="clear" w:color="auto" w:fill="FFFFFF"/>
        <w:jc w:val="center"/>
        <w:textAlignment w:val="baseline"/>
        <w:rPr>
          <w:rFonts w:eastAsia="Times New Roman" w:cstheme="minorHAnsi"/>
          <w:color w:val="222222"/>
          <w:sz w:val="22"/>
          <w:szCs w:val="22"/>
        </w:rPr>
      </w:pPr>
      <w:r w:rsidRPr="00F36C6C">
        <w:rPr>
          <w:rFonts w:eastAsia="Times New Roman" w:cstheme="minorHAnsi"/>
          <w:color w:val="222222"/>
          <w:sz w:val="22"/>
          <w:szCs w:val="22"/>
        </w:rPr>
        <w:t>Looking for an opportunity to showcase your teacher skills? Would you like to have ed tech content development experience on your resume or CV? Let’s team up to create some downloadable materials and enjoy collaboration with fellow educators! Join us for a THINK TANK workshop! 60 minutes 5pm Thursday, April 20 Your host: Wendy Amato is a fellow UVA alum (MEd ‘08, PhD ‘12) who serves as the Chief Academic Officer for Teaching Channel. Teaching Channel is an ed tech company that provides teachers, administrators, districts, and states with tools and resources that support instruction and learning. </w:t>
      </w:r>
      <w:hyperlink r:id="rId18" w:tgtFrame="_blank" w:history="1">
        <w:r w:rsidRPr="00F36C6C">
          <w:rPr>
            <w:rFonts w:eastAsia="Times New Roman" w:cstheme="minorHAnsi"/>
            <w:color w:val="0563C1"/>
            <w:sz w:val="22"/>
            <w:szCs w:val="22"/>
            <w:u w:val="single"/>
          </w:rPr>
          <w:t>RSVP here!</w:t>
        </w:r>
      </w:hyperlink>
      <w:r w:rsidRPr="00F36C6C">
        <w:rPr>
          <w:rFonts w:eastAsia="Times New Roman" w:cstheme="minorHAnsi"/>
          <w:color w:val="222222"/>
          <w:sz w:val="22"/>
          <w:szCs w:val="22"/>
        </w:rPr>
        <w:t> </w:t>
      </w:r>
    </w:p>
    <w:p w14:paraId="05DB9C35" w14:textId="77777777" w:rsidR="00F36C6C" w:rsidRPr="00F36C6C" w:rsidRDefault="00F36C6C" w:rsidP="00F36C6C">
      <w:pPr>
        <w:shd w:val="clear" w:color="auto" w:fill="FFFFFF"/>
        <w:jc w:val="center"/>
        <w:textAlignment w:val="baseline"/>
        <w:rPr>
          <w:rFonts w:eastAsia="Times New Roman" w:cstheme="minorHAnsi"/>
          <w:color w:val="222222"/>
          <w:sz w:val="22"/>
          <w:szCs w:val="22"/>
        </w:rPr>
      </w:pPr>
      <w:r w:rsidRPr="00F36C6C">
        <w:rPr>
          <w:rFonts w:eastAsia="Times New Roman" w:cstheme="minorHAnsi"/>
          <w:color w:val="222222"/>
          <w:sz w:val="22"/>
          <w:szCs w:val="22"/>
        </w:rPr>
        <w:t> </w:t>
      </w:r>
    </w:p>
    <w:p w14:paraId="55045C0B" w14:textId="77777777" w:rsidR="00F36C6C" w:rsidRPr="00F36C6C" w:rsidRDefault="00F36C6C" w:rsidP="00F36C6C">
      <w:pPr>
        <w:shd w:val="clear" w:color="auto" w:fill="FFFFFF"/>
        <w:jc w:val="center"/>
        <w:textAlignment w:val="baseline"/>
        <w:rPr>
          <w:rFonts w:eastAsia="Times New Roman" w:cstheme="minorHAnsi"/>
          <w:color w:val="222222"/>
          <w:sz w:val="22"/>
          <w:szCs w:val="22"/>
        </w:rPr>
      </w:pPr>
      <w:hyperlink r:id="rId19" w:tgtFrame="_blank" w:history="1">
        <w:r w:rsidRPr="00F36C6C">
          <w:rPr>
            <w:rFonts w:eastAsia="Times New Roman" w:cstheme="minorHAnsi"/>
            <w:b/>
            <w:bCs/>
            <w:sz w:val="22"/>
            <w:szCs w:val="22"/>
          </w:rPr>
          <w:t>Student Affairs Internship Grants here.</w:t>
        </w:r>
      </w:hyperlink>
      <w:r w:rsidRPr="00F36C6C">
        <w:rPr>
          <w:rFonts w:eastAsia="Times New Roman" w:cstheme="minorHAnsi"/>
          <w:color w:val="222222"/>
          <w:sz w:val="22"/>
          <w:szCs w:val="22"/>
        </w:rPr>
        <w:t> </w:t>
      </w:r>
    </w:p>
    <w:p w14:paraId="234BF414" w14:textId="77777777" w:rsidR="00F36C6C" w:rsidRPr="00F36C6C" w:rsidRDefault="00F36C6C" w:rsidP="00F36C6C">
      <w:pPr>
        <w:shd w:val="clear" w:color="auto" w:fill="FFFFFF"/>
        <w:jc w:val="center"/>
        <w:textAlignment w:val="baseline"/>
        <w:rPr>
          <w:rFonts w:eastAsia="Times New Roman" w:cstheme="minorHAnsi"/>
          <w:color w:val="222222"/>
          <w:sz w:val="22"/>
          <w:szCs w:val="22"/>
        </w:rPr>
      </w:pPr>
      <w:r w:rsidRPr="00F36C6C">
        <w:rPr>
          <w:rFonts w:eastAsia="Times New Roman" w:cstheme="minorHAnsi"/>
          <w:color w:val="000000"/>
          <w:sz w:val="22"/>
          <w:szCs w:val="22"/>
        </w:rPr>
        <w:t>UVA Student Affairs Internship Grants (through our central UVA Career Center) can provide funding for students who are pursuing unpaid internships in public service. (These were formerly known as UVA Parents Fund Internship Grants). It’s a great opportunity for education students that may be doing unpaid internships with nonprofits, for example. </w:t>
      </w:r>
    </w:p>
    <w:p w14:paraId="33DF7430" w14:textId="77777777" w:rsidR="00F36C6C" w:rsidRPr="00F36C6C" w:rsidRDefault="00F36C6C" w:rsidP="00F36C6C">
      <w:pPr>
        <w:shd w:val="clear" w:color="auto" w:fill="FFFFFF"/>
        <w:jc w:val="center"/>
        <w:textAlignment w:val="baseline"/>
        <w:rPr>
          <w:rFonts w:eastAsia="Times New Roman" w:cstheme="minorHAnsi"/>
          <w:color w:val="222222"/>
          <w:sz w:val="22"/>
          <w:szCs w:val="22"/>
        </w:rPr>
      </w:pPr>
      <w:r w:rsidRPr="00F36C6C">
        <w:rPr>
          <w:rFonts w:eastAsia="Times New Roman" w:cstheme="minorHAnsi"/>
          <w:color w:val="000000"/>
          <w:sz w:val="22"/>
          <w:szCs w:val="22"/>
        </w:rPr>
        <w:t>You can find details about the </w:t>
      </w:r>
      <w:hyperlink r:id="rId20" w:tgtFrame="_blank" w:history="1">
        <w:r w:rsidRPr="00F36C6C">
          <w:rPr>
            <w:rFonts w:eastAsia="Times New Roman" w:cstheme="minorHAnsi"/>
            <w:b/>
            <w:bCs/>
            <w:color w:val="0563C1"/>
            <w:sz w:val="22"/>
            <w:szCs w:val="22"/>
            <w:u w:val="single"/>
          </w:rPr>
          <w:t>Student Affairs Internship Grants here.</w:t>
        </w:r>
      </w:hyperlink>
      <w:r w:rsidRPr="00F36C6C">
        <w:rPr>
          <w:rFonts w:eastAsia="Times New Roman" w:cstheme="minorHAnsi"/>
          <w:color w:val="000000"/>
          <w:sz w:val="22"/>
          <w:szCs w:val="22"/>
        </w:rPr>
        <w:t>  The deadline is today, </w:t>
      </w:r>
      <w:r w:rsidRPr="00F36C6C">
        <w:rPr>
          <w:rFonts w:eastAsia="Times New Roman" w:cstheme="minorHAnsi"/>
          <w:b/>
          <w:bCs/>
          <w:color w:val="000000"/>
          <w:sz w:val="22"/>
          <w:szCs w:val="22"/>
        </w:rPr>
        <w:t>Monday, April 10</w:t>
      </w:r>
      <w:r w:rsidRPr="00F36C6C">
        <w:rPr>
          <w:rFonts w:eastAsia="Times New Roman" w:cstheme="minorHAnsi"/>
          <w:color w:val="000000"/>
          <w:sz w:val="22"/>
          <w:szCs w:val="22"/>
        </w:rPr>
        <w:t>.</w:t>
      </w:r>
    </w:p>
    <w:p w14:paraId="1E7935DF" w14:textId="77777777" w:rsidR="00F36C6C" w:rsidRPr="00F36C6C" w:rsidRDefault="00F36C6C" w:rsidP="00F36C6C">
      <w:pPr>
        <w:shd w:val="clear" w:color="auto" w:fill="FFFFFF"/>
        <w:jc w:val="center"/>
        <w:textAlignment w:val="baseline"/>
        <w:rPr>
          <w:rFonts w:eastAsia="Times New Roman" w:cstheme="minorHAnsi"/>
          <w:color w:val="222222"/>
          <w:sz w:val="22"/>
          <w:szCs w:val="22"/>
        </w:rPr>
      </w:pPr>
      <w:r w:rsidRPr="00F36C6C">
        <w:rPr>
          <w:rFonts w:eastAsia="Times New Roman" w:cstheme="minorHAnsi"/>
          <w:color w:val="000000"/>
          <w:sz w:val="22"/>
          <w:szCs w:val="22"/>
        </w:rPr>
        <w:t>The student must have already secured their unpaid internship and it must fall into one of the following categories: Civic Engagement and Public Policy; Economic and Business Development; Education, both K-12 and Lifelong Learnin</w:t>
      </w:r>
      <w:r w:rsidRPr="00F36C6C">
        <w:rPr>
          <w:rFonts w:eastAsia="Times New Roman" w:cstheme="minorHAnsi"/>
          <w:b/>
          <w:bCs/>
          <w:color w:val="000000"/>
          <w:sz w:val="22"/>
          <w:szCs w:val="22"/>
        </w:rPr>
        <w:t>g;</w:t>
      </w:r>
      <w:r w:rsidRPr="00F36C6C">
        <w:rPr>
          <w:rFonts w:eastAsia="Times New Roman" w:cstheme="minorHAnsi"/>
          <w:color w:val="000000"/>
          <w:sz w:val="22"/>
          <w:szCs w:val="22"/>
        </w:rPr>
        <w:t> Environment, both planned and natural; Health; Sustainability. </w:t>
      </w:r>
    </w:p>
    <w:p w14:paraId="2B147D16" w14:textId="77777777" w:rsidR="00F36C6C" w:rsidRPr="00F36C6C" w:rsidRDefault="00F36C6C" w:rsidP="00F36C6C">
      <w:pPr>
        <w:shd w:val="clear" w:color="auto" w:fill="FFFFFF"/>
        <w:jc w:val="center"/>
        <w:textAlignment w:val="baseline"/>
        <w:rPr>
          <w:rFonts w:eastAsia="Times New Roman" w:cstheme="minorHAnsi"/>
          <w:color w:val="222222"/>
          <w:sz w:val="22"/>
          <w:szCs w:val="22"/>
        </w:rPr>
      </w:pPr>
      <w:r w:rsidRPr="00F36C6C">
        <w:rPr>
          <w:rFonts w:eastAsia="Times New Roman" w:cstheme="minorHAnsi"/>
          <w:color w:val="000000"/>
          <w:sz w:val="22"/>
          <w:szCs w:val="22"/>
        </w:rPr>
        <w:lastRenderedPageBreak/>
        <w:t xml:space="preserve">If you have </w:t>
      </w:r>
      <w:proofErr w:type="gramStart"/>
      <w:r w:rsidRPr="00F36C6C">
        <w:rPr>
          <w:rFonts w:eastAsia="Times New Roman" w:cstheme="minorHAnsi"/>
          <w:color w:val="000000"/>
          <w:sz w:val="22"/>
          <w:szCs w:val="22"/>
        </w:rPr>
        <w:t>questions</w:t>
      </w:r>
      <w:proofErr w:type="gramEnd"/>
      <w:r w:rsidRPr="00F36C6C">
        <w:rPr>
          <w:rFonts w:eastAsia="Times New Roman" w:cstheme="minorHAnsi"/>
          <w:color w:val="000000"/>
          <w:sz w:val="22"/>
          <w:szCs w:val="22"/>
        </w:rPr>
        <w:t xml:space="preserve"> please contact: Michelle Ball at: </w:t>
      </w:r>
      <w:hyperlink r:id="rId21" w:tgtFrame="_blank" w:history="1">
        <w:r w:rsidRPr="00F36C6C">
          <w:rPr>
            <w:rFonts w:eastAsia="Times New Roman" w:cstheme="minorHAnsi"/>
            <w:color w:val="0563C1"/>
            <w:sz w:val="22"/>
            <w:szCs w:val="22"/>
            <w:u w:val="single"/>
          </w:rPr>
          <w:t>mball@virginia.edu</w:t>
        </w:r>
      </w:hyperlink>
    </w:p>
    <w:p w14:paraId="4C0F7CFF" w14:textId="77777777" w:rsidR="00F36C6C" w:rsidRPr="00F36C6C" w:rsidRDefault="00F36C6C" w:rsidP="00F36C6C">
      <w:pPr>
        <w:shd w:val="clear" w:color="auto" w:fill="FFFFFF"/>
        <w:jc w:val="center"/>
        <w:textAlignment w:val="baseline"/>
        <w:rPr>
          <w:rFonts w:eastAsia="Times New Roman" w:cstheme="minorHAnsi"/>
          <w:color w:val="222222"/>
          <w:sz w:val="22"/>
          <w:szCs w:val="22"/>
        </w:rPr>
      </w:pPr>
      <w:r w:rsidRPr="00F36C6C">
        <w:rPr>
          <w:rFonts w:eastAsia="Times New Roman" w:cstheme="minorHAnsi"/>
          <w:color w:val="222222"/>
          <w:sz w:val="22"/>
          <w:szCs w:val="22"/>
        </w:rPr>
        <w:t> </w:t>
      </w:r>
    </w:p>
    <w:p w14:paraId="093B31D5" w14:textId="77777777" w:rsidR="00F36C6C" w:rsidRPr="00F36C6C" w:rsidRDefault="00F36C6C" w:rsidP="00F36C6C">
      <w:pPr>
        <w:shd w:val="clear" w:color="auto" w:fill="FFFFFF"/>
        <w:jc w:val="center"/>
        <w:textAlignment w:val="baseline"/>
        <w:rPr>
          <w:rFonts w:eastAsia="Times New Roman" w:cstheme="minorHAnsi"/>
          <w:color w:val="222222"/>
          <w:sz w:val="22"/>
          <w:szCs w:val="22"/>
        </w:rPr>
      </w:pPr>
      <w:r w:rsidRPr="00F36C6C">
        <w:rPr>
          <w:rFonts w:eastAsia="Times New Roman" w:cstheme="minorHAnsi"/>
          <w:b/>
          <w:bCs/>
          <w:color w:val="000000"/>
          <w:sz w:val="22"/>
          <w:szCs w:val="22"/>
        </w:rPr>
        <w:t>Check Out the Career Corner in the Canvas Virtual Community!</w:t>
      </w:r>
      <w:r w:rsidRPr="00F36C6C">
        <w:rPr>
          <w:rFonts w:eastAsia="Times New Roman" w:cstheme="minorHAnsi"/>
          <w:color w:val="000000"/>
          <w:sz w:val="22"/>
          <w:szCs w:val="22"/>
        </w:rPr>
        <w:t> </w:t>
      </w:r>
    </w:p>
    <w:p w14:paraId="3EF38122" w14:textId="77777777" w:rsidR="00F36C6C" w:rsidRPr="00F36C6C" w:rsidRDefault="00F36C6C" w:rsidP="00F36C6C">
      <w:pPr>
        <w:shd w:val="clear" w:color="auto" w:fill="FFFFFF"/>
        <w:jc w:val="center"/>
        <w:textAlignment w:val="baseline"/>
        <w:rPr>
          <w:rFonts w:eastAsia="Times New Roman" w:cstheme="minorHAnsi"/>
          <w:color w:val="222222"/>
          <w:sz w:val="22"/>
          <w:szCs w:val="22"/>
        </w:rPr>
      </w:pPr>
      <w:r w:rsidRPr="00F36C6C">
        <w:rPr>
          <w:rFonts w:eastAsia="Times New Roman" w:cstheme="minorHAnsi"/>
          <w:color w:val="222222"/>
          <w:sz w:val="22"/>
          <w:szCs w:val="22"/>
        </w:rPr>
        <w:t xml:space="preserve">Have you seen the latest UVA EHD-centric job &amp; internship opportunities? They are continuing to roll in from alumni, </w:t>
      </w:r>
      <w:proofErr w:type="gramStart"/>
      <w:r w:rsidRPr="00F36C6C">
        <w:rPr>
          <w:rFonts w:eastAsia="Times New Roman" w:cstheme="minorHAnsi"/>
          <w:color w:val="222222"/>
          <w:sz w:val="22"/>
          <w:szCs w:val="22"/>
        </w:rPr>
        <w:t>faculty</w:t>
      </w:r>
      <w:proofErr w:type="gramEnd"/>
      <w:r w:rsidRPr="00F36C6C">
        <w:rPr>
          <w:rFonts w:eastAsia="Times New Roman" w:cstheme="minorHAnsi"/>
          <w:color w:val="222222"/>
          <w:sz w:val="22"/>
          <w:szCs w:val="22"/>
        </w:rPr>
        <w:t xml:space="preserve"> and friends of UVA EHD, especially at this time of year? Find them in the </w:t>
      </w:r>
      <w:hyperlink r:id="rId22" w:tgtFrame="_blank" w:history="1">
        <w:r w:rsidRPr="00F36C6C">
          <w:rPr>
            <w:rFonts w:eastAsia="Times New Roman" w:cstheme="minorHAnsi"/>
            <w:color w:val="0563C1"/>
            <w:sz w:val="22"/>
            <w:szCs w:val="22"/>
            <w:u w:val="single"/>
          </w:rPr>
          <w:t>Career Corner of our Canvas Virtual Community here.</w:t>
        </w:r>
      </w:hyperlink>
      <w:r w:rsidRPr="00F36C6C">
        <w:rPr>
          <w:rFonts w:eastAsia="Times New Roman" w:cstheme="minorHAnsi"/>
          <w:color w:val="222222"/>
          <w:sz w:val="22"/>
          <w:szCs w:val="22"/>
        </w:rPr>
        <w:t>  </w:t>
      </w:r>
    </w:p>
    <w:p w14:paraId="1EADDD81" w14:textId="77777777" w:rsidR="00F36C6C" w:rsidRPr="00F36C6C" w:rsidRDefault="006D7FBC" w:rsidP="00F36C6C">
      <w:pPr>
        <w:shd w:val="clear" w:color="auto" w:fill="FFFFFF"/>
        <w:jc w:val="center"/>
        <w:textAlignment w:val="baseline"/>
        <w:rPr>
          <w:rFonts w:ascii="Georgia Pro" w:eastAsia="Times New Roman" w:hAnsi="Georgia Pro" w:cs="Arial"/>
          <w:b/>
          <w:bCs/>
          <w:color w:val="1F3864"/>
          <w:sz w:val="32"/>
          <w:szCs w:val="32"/>
        </w:rPr>
      </w:pPr>
      <w:r w:rsidRPr="00F36C6C">
        <w:rPr>
          <w:rFonts w:ascii="Georgia Pro" w:eastAsia="Times New Roman" w:hAnsi="Georgia Pro" w:cs="Arial"/>
          <w:b/>
          <w:bCs/>
          <w:noProof/>
          <w:color w:val="1F3864"/>
          <w:sz w:val="32"/>
          <w:szCs w:val="32"/>
        </w:rPr>
        <w:pict w14:anchorId="22FA38A7">
          <v:rect id="_x0000_i1026" alt="" style="width:468pt;height:2pt;mso-width-percent:0;mso-height-percent:0;mso-width-percent:0;mso-height-percent:0" o:hralign="center" o:hrstd="t" o:hr="t" fillcolor="#a0a0a0" stroked="f"/>
        </w:pict>
      </w:r>
    </w:p>
    <w:p w14:paraId="0F1763C6" w14:textId="77777777" w:rsidR="00F36C6C" w:rsidRPr="00F36C6C" w:rsidRDefault="00F36C6C" w:rsidP="00F36C6C">
      <w:pPr>
        <w:shd w:val="clear" w:color="auto" w:fill="FFFFFF"/>
        <w:jc w:val="center"/>
        <w:textAlignment w:val="baseline"/>
        <w:rPr>
          <w:rFonts w:ascii="Arial" w:eastAsia="Times New Roman" w:hAnsi="Arial" w:cs="Arial"/>
          <w:color w:val="222222"/>
        </w:rPr>
      </w:pPr>
      <w:r w:rsidRPr="00F36C6C">
        <w:rPr>
          <w:rFonts w:ascii="Arial" w:eastAsia="Times New Roman" w:hAnsi="Arial" w:cs="Arial"/>
          <w:color w:val="000000"/>
        </w:rPr>
        <w:t> </w:t>
      </w:r>
    </w:p>
    <w:p w14:paraId="0F5B6877" w14:textId="77777777" w:rsidR="00F36C6C" w:rsidRPr="00F36C6C" w:rsidRDefault="00F36C6C" w:rsidP="00F36C6C">
      <w:pPr>
        <w:shd w:val="clear" w:color="auto" w:fill="FFFFFF"/>
        <w:spacing w:before="240"/>
        <w:jc w:val="center"/>
        <w:outlineLvl w:val="0"/>
        <w:rPr>
          <w:rFonts w:ascii="Calibri Light" w:eastAsia="Times New Roman" w:hAnsi="Calibri Light" w:cs="Calibri Light"/>
          <w:color w:val="2F5496"/>
          <w:kern w:val="36"/>
          <w:sz w:val="32"/>
          <w:szCs w:val="32"/>
        </w:rPr>
      </w:pPr>
      <w:bookmarkStart w:id="3" w:name="m_-2829294880030752512__Announcements"/>
      <w:bookmarkEnd w:id="3"/>
      <w:r w:rsidRPr="00F36C6C">
        <w:rPr>
          <w:rFonts w:ascii="Georgia Pro" w:eastAsia="Times New Roman" w:hAnsi="Georgia Pro" w:cs="Calibri Light"/>
          <w:b/>
          <w:bCs/>
          <w:color w:val="2F5496"/>
          <w:kern w:val="36"/>
          <w:sz w:val="32"/>
          <w:szCs w:val="32"/>
        </w:rPr>
        <w:t>Announcements</w:t>
      </w:r>
    </w:p>
    <w:p w14:paraId="40C36649" w14:textId="77777777" w:rsidR="00F36C6C" w:rsidRPr="00F36C6C" w:rsidRDefault="00F36C6C" w:rsidP="00F36C6C">
      <w:pPr>
        <w:shd w:val="clear" w:color="auto" w:fill="FFFFFF"/>
        <w:jc w:val="center"/>
        <w:textAlignment w:val="baseline"/>
        <w:rPr>
          <w:rFonts w:ascii="Arial" w:eastAsia="Times New Roman" w:hAnsi="Arial" w:cs="Arial"/>
          <w:color w:val="222222"/>
        </w:rPr>
      </w:pPr>
      <w:r w:rsidRPr="00F36C6C">
        <w:rPr>
          <w:rFonts w:ascii="Segoe UI" w:eastAsia="Times New Roman" w:hAnsi="Segoe UI" w:cs="Segoe UI"/>
          <w:color w:val="222222"/>
          <w:sz w:val="18"/>
          <w:szCs w:val="18"/>
        </w:rPr>
        <w:t> </w:t>
      </w:r>
    </w:p>
    <w:p w14:paraId="2337DC2F" w14:textId="08865335" w:rsidR="00F36C6C" w:rsidRPr="00F36C6C" w:rsidRDefault="00F36C6C" w:rsidP="007B05DB">
      <w:pPr>
        <w:shd w:val="clear" w:color="auto" w:fill="FFFFFF"/>
        <w:jc w:val="center"/>
        <w:textAlignment w:val="baseline"/>
        <w:rPr>
          <w:rFonts w:eastAsia="Times New Roman" w:cstheme="minorHAnsi"/>
          <w:color w:val="222222"/>
          <w:sz w:val="22"/>
          <w:szCs w:val="22"/>
        </w:rPr>
      </w:pPr>
      <w:r w:rsidRPr="00F36C6C">
        <w:rPr>
          <w:rFonts w:eastAsia="Times New Roman" w:cstheme="minorHAnsi"/>
          <w:b/>
          <w:bCs/>
          <w:color w:val="222222"/>
          <w:sz w:val="22"/>
          <w:szCs w:val="22"/>
        </w:rPr>
        <w:t>Facilities Management Reminder</w:t>
      </w:r>
    </w:p>
    <w:p w14:paraId="3106AC80" w14:textId="2432C4B0" w:rsidR="00F36C6C" w:rsidRPr="00F36C6C" w:rsidRDefault="00F36C6C" w:rsidP="007B05DB">
      <w:pPr>
        <w:shd w:val="clear" w:color="auto" w:fill="FFFFFF"/>
        <w:jc w:val="center"/>
        <w:textAlignment w:val="baseline"/>
        <w:rPr>
          <w:rFonts w:eastAsia="Times New Roman" w:cstheme="minorHAnsi"/>
          <w:color w:val="222222"/>
          <w:sz w:val="22"/>
          <w:szCs w:val="22"/>
        </w:rPr>
      </w:pPr>
      <w:r w:rsidRPr="00F36C6C">
        <w:rPr>
          <w:rFonts w:eastAsia="Times New Roman" w:cstheme="minorHAnsi"/>
          <w:color w:val="222222"/>
          <w:sz w:val="22"/>
          <w:szCs w:val="22"/>
        </w:rPr>
        <w:t xml:space="preserve">Facilities Management would like to remind staff, </w:t>
      </w:r>
      <w:proofErr w:type="gramStart"/>
      <w:r w:rsidRPr="00F36C6C">
        <w:rPr>
          <w:rFonts w:eastAsia="Times New Roman" w:cstheme="minorHAnsi"/>
          <w:color w:val="222222"/>
          <w:sz w:val="22"/>
          <w:szCs w:val="22"/>
        </w:rPr>
        <w:t>faculty</w:t>
      </w:r>
      <w:proofErr w:type="gramEnd"/>
      <w:r w:rsidRPr="00F36C6C">
        <w:rPr>
          <w:rFonts w:eastAsia="Times New Roman" w:cstheme="minorHAnsi"/>
          <w:color w:val="222222"/>
          <w:sz w:val="22"/>
          <w:szCs w:val="22"/>
        </w:rPr>
        <w:t xml:space="preserve"> and students to not flush paper towels down the commodes. Facilities Management has experienced a rash of plumbing issues across grounds to include Bavaro Hall. Please place used paper towels in the trash receptacles provided for you in the rest rooms.</w:t>
      </w:r>
    </w:p>
    <w:p w14:paraId="68147188" w14:textId="4AB062C3" w:rsidR="00F36C6C" w:rsidRPr="00F36C6C" w:rsidRDefault="00F36C6C" w:rsidP="007B05DB">
      <w:pPr>
        <w:shd w:val="clear" w:color="auto" w:fill="FFFFFF"/>
        <w:jc w:val="center"/>
        <w:textAlignment w:val="baseline"/>
        <w:rPr>
          <w:rFonts w:eastAsia="Times New Roman" w:cstheme="minorHAnsi"/>
          <w:color w:val="222222"/>
          <w:sz w:val="22"/>
          <w:szCs w:val="22"/>
        </w:rPr>
      </w:pPr>
    </w:p>
    <w:p w14:paraId="73544FBC" w14:textId="6BC9AFF9" w:rsidR="00F36C6C" w:rsidRPr="00F36C6C" w:rsidRDefault="00F36C6C" w:rsidP="007B05DB">
      <w:pPr>
        <w:shd w:val="clear" w:color="auto" w:fill="FFFFFF"/>
        <w:jc w:val="center"/>
        <w:textAlignment w:val="baseline"/>
        <w:rPr>
          <w:rFonts w:eastAsia="Times New Roman" w:cstheme="minorHAnsi"/>
          <w:color w:val="222222"/>
          <w:sz w:val="22"/>
          <w:szCs w:val="22"/>
        </w:rPr>
      </w:pPr>
      <w:r w:rsidRPr="00F36C6C">
        <w:rPr>
          <w:rFonts w:eastAsia="Times New Roman" w:cstheme="minorHAnsi"/>
          <w:b/>
          <w:bCs/>
          <w:color w:val="222222"/>
          <w:sz w:val="22"/>
          <w:szCs w:val="22"/>
        </w:rPr>
        <w:t>Hoo2Hoo Network April Events Art Journaling Workshop</w:t>
      </w:r>
    </w:p>
    <w:p w14:paraId="0483DDA1" w14:textId="3370DB32" w:rsidR="00F36C6C" w:rsidRPr="00F36C6C" w:rsidRDefault="00F36C6C" w:rsidP="007B05DB">
      <w:pPr>
        <w:shd w:val="clear" w:color="auto" w:fill="FFFFFF"/>
        <w:jc w:val="center"/>
        <w:textAlignment w:val="baseline"/>
        <w:rPr>
          <w:rFonts w:eastAsia="Times New Roman" w:cstheme="minorHAnsi"/>
          <w:color w:val="222222"/>
          <w:sz w:val="22"/>
          <w:szCs w:val="22"/>
        </w:rPr>
      </w:pPr>
      <w:r w:rsidRPr="00F36C6C">
        <w:rPr>
          <w:rFonts w:eastAsia="Times New Roman" w:cstheme="minorHAnsi"/>
          <w:color w:val="222222"/>
          <w:sz w:val="22"/>
          <w:szCs w:val="22"/>
        </w:rPr>
        <w:t>Looking for a way to creatively de-stress and relax during finals season? Look no further! Join the Hoo2Hoo network on Monday April 17th from 5-6pm for a FREE virtual workshop on how to create your very own art journal!</w:t>
      </w:r>
    </w:p>
    <w:p w14:paraId="51DA268E" w14:textId="0B95CAD5" w:rsidR="00F36C6C" w:rsidRPr="00F36C6C" w:rsidRDefault="00F36C6C" w:rsidP="007B05DB">
      <w:pPr>
        <w:shd w:val="clear" w:color="auto" w:fill="FFFFFF"/>
        <w:jc w:val="center"/>
        <w:textAlignment w:val="baseline"/>
        <w:rPr>
          <w:rFonts w:eastAsia="Times New Roman" w:cstheme="minorHAnsi"/>
          <w:color w:val="222222"/>
          <w:sz w:val="22"/>
          <w:szCs w:val="22"/>
        </w:rPr>
      </w:pPr>
      <w:r w:rsidRPr="00F36C6C">
        <w:rPr>
          <w:rFonts w:eastAsia="Times New Roman" w:cstheme="minorHAnsi"/>
          <w:color w:val="222222"/>
          <w:sz w:val="22"/>
          <w:szCs w:val="22"/>
        </w:rPr>
        <w:t>This workshop is open to those of all levels of knowledge but will be best suited to those who are beginners to art journaling. By the end of this workshop, attendees will be able to:</w:t>
      </w:r>
    </w:p>
    <w:p w14:paraId="3905F0D9" w14:textId="0C9313AA" w:rsidR="00F36C6C" w:rsidRPr="00F36C6C" w:rsidRDefault="00F36C6C" w:rsidP="007B05DB">
      <w:pPr>
        <w:shd w:val="clear" w:color="auto" w:fill="FFFFFF"/>
        <w:jc w:val="center"/>
        <w:textAlignment w:val="baseline"/>
        <w:rPr>
          <w:rFonts w:eastAsia="Times New Roman" w:cstheme="minorHAnsi"/>
          <w:color w:val="222222"/>
          <w:sz w:val="22"/>
          <w:szCs w:val="22"/>
        </w:rPr>
      </w:pPr>
      <w:r w:rsidRPr="00F36C6C">
        <w:rPr>
          <w:rFonts w:eastAsia="Times New Roman" w:cstheme="minorHAnsi"/>
          <w:color w:val="222222"/>
          <w:sz w:val="22"/>
          <w:szCs w:val="22"/>
        </w:rPr>
        <w:t>•     Recognize the benefits of art journaling as a form of creative self-care</w:t>
      </w:r>
    </w:p>
    <w:p w14:paraId="33F597D0" w14:textId="016622C6" w:rsidR="00F36C6C" w:rsidRPr="00F36C6C" w:rsidRDefault="00F36C6C" w:rsidP="007B05DB">
      <w:pPr>
        <w:shd w:val="clear" w:color="auto" w:fill="FFFFFF"/>
        <w:jc w:val="center"/>
        <w:textAlignment w:val="baseline"/>
        <w:rPr>
          <w:rFonts w:eastAsia="Times New Roman" w:cstheme="minorHAnsi"/>
          <w:color w:val="222222"/>
          <w:sz w:val="22"/>
          <w:szCs w:val="22"/>
        </w:rPr>
      </w:pPr>
      <w:r w:rsidRPr="00F36C6C">
        <w:rPr>
          <w:rFonts w:eastAsia="Times New Roman" w:cstheme="minorHAnsi"/>
          <w:color w:val="222222"/>
          <w:sz w:val="22"/>
          <w:szCs w:val="22"/>
        </w:rPr>
        <w:t>•     Incorporate mindfulness and mediation into art journaling</w:t>
      </w:r>
    </w:p>
    <w:p w14:paraId="6FCDDE60" w14:textId="4650BA61" w:rsidR="00F36C6C" w:rsidRPr="00F36C6C" w:rsidRDefault="00F36C6C" w:rsidP="007B05DB">
      <w:pPr>
        <w:shd w:val="clear" w:color="auto" w:fill="FFFFFF"/>
        <w:jc w:val="center"/>
        <w:textAlignment w:val="baseline"/>
        <w:rPr>
          <w:rFonts w:eastAsia="Times New Roman" w:cstheme="minorHAnsi"/>
          <w:color w:val="222222"/>
          <w:sz w:val="22"/>
          <w:szCs w:val="22"/>
        </w:rPr>
      </w:pPr>
      <w:r w:rsidRPr="00F36C6C">
        <w:rPr>
          <w:rFonts w:eastAsia="Times New Roman" w:cstheme="minorHAnsi"/>
          <w:color w:val="222222"/>
          <w:sz w:val="22"/>
          <w:szCs w:val="22"/>
        </w:rPr>
        <w:t>•    Creatively use art supplies and other materials they already own</w:t>
      </w:r>
    </w:p>
    <w:p w14:paraId="47D90495" w14:textId="220AFAC6" w:rsidR="00F36C6C" w:rsidRPr="00F36C6C" w:rsidRDefault="00F36C6C" w:rsidP="007B05DB">
      <w:pPr>
        <w:shd w:val="clear" w:color="auto" w:fill="FFFFFF"/>
        <w:jc w:val="center"/>
        <w:textAlignment w:val="baseline"/>
        <w:rPr>
          <w:rFonts w:eastAsia="Times New Roman" w:cstheme="minorHAnsi"/>
          <w:color w:val="222222"/>
          <w:sz w:val="22"/>
          <w:szCs w:val="22"/>
        </w:rPr>
      </w:pPr>
      <w:r w:rsidRPr="00F36C6C">
        <w:rPr>
          <w:rFonts w:eastAsia="Times New Roman" w:cstheme="minorHAnsi"/>
          <w:color w:val="222222"/>
          <w:sz w:val="22"/>
          <w:szCs w:val="22"/>
        </w:rPr>
        <w:t>•    Utilize various creative and organizational techniques</w:t>
      </w:r>
    </w:p>
    <w:p w14:paraId="6B919DC5" w14:textId="1A435393" w:rsidR="00F36C6C" w:rsidRPr="00F36C6C" w:rsidRDefault="00F36C6C" w:rsidP="007B05DB">
      <w:pPr>
        <w:shd w:val="clear" w:color="auto" w:fill="FFFFFF"/>
        <w:jc w:val="center"/>
        <w:textAlignment w:val="baseline"/>
        <w:rPr>
          <w:rFonts w:eastAsia="Times New Roman" w:cstheme="minorHAnsi"/>
          <w:color w:val="222222"/>
          <w:sz w:val="22"/>
          <w:szCs w:val="22"/>
        </w:rPr>
      </w:pPr>
      <w:r w:rsidRPr="00F36C6C">
        <w:rPr>
          <w:rFonts w:eastAsia="Times New Roman" w:cstheme="minorHAnsi"/>
          <w:color w:val="222222"/>
          <w:sz w:val="22"/>
          <w:szCs w:val="22"/>
        </w:rPr>
        <w:t>Register </w:t>
      </w:r>
      <w:hyperlink r:id="rId23" w:tgtFrame="_blank" w:history="1">
        <w:r w:rsidRPr="00F36C6C">
          <w:rPr>
            <w:rFonts w:eastAsia="Times New Roman" w:cstheme="minorHAnsi"/>
            <w:color w:val="0563C1"/>
            <w:sz w:val="22"/>
            <w:szCs w:val="22"/>
            <w:u w:val="single"/>
          </w:rPr>
          <w:t>here!</w:t>
        </w:r>
      </w:hyperlink>
    </w:p>
    <w:p w14:paraId="4C5E8002" w14:textId="23E9F97C" w:rsidR="00F36C6C" w:rsidRPr="00F36C6C" w:rsidRDefault="00F36C6C" w:rsidP="007B05DB">
      <w:pPr>
        <w:shd w:val="clear" w:color="auto" w:fill="FFFFFF"/>
        <w:jc w:val="center"/>
        <w:textAlignment w:val="baseline"/>
        <w:rPr>
          <w:rFonts w:eastAsia="Times New Roman" w:cstheme="minorHAnsi"/>
          <w:color w:val="222222"/>
          <w:sz w:val="22"/>
          <w:szCs w:val="22"/>
        </w:rPr>
      </w:pPr>
    </w:p>
    <w:p w14:paraId="6061A6DD" w14:textId="6214BDAC" w:rsidR="00F36C6C" w:rsidRPr="00F36C6C" w:rsidRDefault="00F36C6C" w:rsidP="007B05DB">
      <w:pPr>
        <w:shd w:val="clear" w:color="auto" w:fill="FFFFFF"/>
        <w:jc w:val="center"/>
        <w:textAlignment w:val="baseline"/>
        <w:rPr>
          <w:rFonts w:eastAsia="Times New Roman" w:cstheme="minorHAnsi"/>
          <w:color w:val="222222"/>
          <w:sz w:val="22"/>
          <w:szCs w:val="22"/>
        </w:rPr>
      </w:pPr>
      <w:r w:rsidRPr="00F36C6C">
        <w:rPr>
          <w:rFonts w:eastAsia="Times New Roman" w:cstheme="minorHAnsi"/>
          <w:b/>
          <w:bCs/>
          <w:color w:val="222222"/>
          <w:sz w:val="22"/>
          <w:szCs w:val="22"/>
        </w:rPr>
        <w:t>Final Exam Survival Workshop</w:t>
      </w:r>
    </w:p>
    <w:p w14:paraId="1D4B59D5" w14:textId="50BD4F18" w:rsidR="00F36C6C" w:rsidRPr="00F36C6C" w:rsidRDefault="00F36C6C" w:rsidP="007B05DB">
      <w:pPr>
        <w:shd w:val="clear" w:color="auto" w:fill="FFFFFF"/>
        <w:jc w:val="center"/>
        <w:textAlignment w:val="baseline"/>
        <w:rPr>
          <w:rFonts w:eastAsia="Times New Roman" w:cstheme="minorHAnsi"/>
          <w:color w:val="222222"/>
          <w:sz w:val="22"/>
          <w:szCs w:val="22"/>
        </w:rPr>
      </w:pPr>
      <w:r w:rsidRPr="00F36C6C">
        <w:rPr>
          <w:rFonts w:eastAsia="Times New Roman" w:cstheme="minorHAnsi"/>
          <w:color w:val="222222"/>
          <w:sz w:val="22"/>
          <w:szCs w:val="22"/>
        </w:rPr>
        <w:t>Do you feel overwhelmed and stressed when it comes to final exams? Are you looking for ways to make it less challenging? Look no further than our Final Exam Survival Workshop! Our peer mentor will guide you through utilizing effective and research-based study methods, exemplifying time management skills, and implementing new stress coping strategies. You'll have the chance to create your own final exams survival toolkit through a ranking game. Thursday, April 20th, 5-6pm.</w:t>
      </w:r>
    </w:p>
    <w:p w14:paraId="6EC20948" w14:textId="09901CDF" w:rsidR="00F36C6C" w:rsidRPr="00F36C6C" w:rsidRDefault="00F36C6C" w:rsidP="007B05DB">
      <w:pPr>
        <w:shd w:val="clear" w:color="auto" w:fill="FFFFFF"/>
        <w:jc w:val="center"/>
        <w:textAlignment w:val="baseline"/>
        <w:rPr>
          <w:rFonts w:eastAsia="Times New Roman" w:cstheme="minorHAnsi"/>
          <w:color w:val="222222"/>
          <w:sz w:val="22"/>
          <w:szCs w:val="22"/>
        </w:rPr>
      </w:pPr>
      <w:r w:rsidRPr="00F36C6C">
        <w:rPr>
          <w:rFonts w:eastAsia="Times New Roman" w:cstheme="minorHAnsi"/>
          <w:color w:val="222222"/>
          <w:sz w:val="22"/>
          <w:szCs w:val="22"/>
        </w:rPr>
        <w:t xml:space="preserve">Don't let final exams bring you down </w:t>
      </w:r>
      <w:proofErr w:type="gramStart"/>
      <w:r w:rsidRPr="00F36C6C">
        <w:rPr>
          <w:rFonts w:eastAsia="Times New Roman" w:cstheme="minorHAnsi"/>
          <w:color w:val="222222"/>
          <w:sz w:val="22"/>
          <w:szCs w:val="22"/>
        </w:rPr>
        <w:t>–  sign</w:t>
      </w:r>
      <w:proofErr w:type="gramEnd"/>
      <w:r w:rsidRPr="00F36C6C">
        <w:rPr>
          <w:rFonts w:eastAsia="Times New Roman" w:cstheme="minorHAnsi"/>
          <w:color w:val="222222"/>
          <w:sz w:val="22"/>
          <w:szCs w:val="22"/>
        </w:rPr>
        <w:t xml:space="preserve"> up </w:t>
      </w:r>
      <w:hyperlink r:id="rId24" w:tgtFrame="_blank" w:history="1">
        <w:r w:rsidRPr="00F36C6C">
          <w:rPr>
            <w:rFonts w:eastAsia="Times New Roman" w:cstheme="minorHAnsi"/>
            <w:color w:val="0563C1"/>
            <w:sz w:val="22"/>
            <w:szCs w:val="22"/>
            <w:u w:val="single"/>
          </w:rPr>
          <w:t>here</w:t>
        </w:r>
      </w:hyperlink>
    </w:p>
    <w:p w14:paraId="24EB053F" w14:textId="1C85A1D6" w:rsidR="00F36C6C" w:rsidRPr="00F36C6C" w:rsidRDefault="00F36C6C" w:rsidP="007B05DB">
      <w:pPr>
        <w:shd w:val="clear" w:color="auto" w:fill="FFFFFF"/>
        <w:jc w:val="center"/>
        <w:textAlignment w:val="baseline"/>
        <w:rPr>
          <w:rFonts w:eastAsia="Times New Roman" w:cstheme="minorHAnsi"/>
          <w:color w:val="222222"/>
          <w:sz w:val="22"/>
          <w:szCs w:val="22"/>
        </w:rPr>
      </w:pPr>
      <w:r w:rsidRPr="00F36C6C">
        <w:rPr>
          <w:rFonts w:eastAsia="Times New Roman" w:cstheme="minorHAnsi"/>
          <w:color w:val="222222"/>
          <w:sz w:val="22"/>
          <w:szCs w:val="22"/>
        </w:rPr>
        <w:t>Art journaling registration: click </w:t>
      </w:r>
      <w:hyperlink r:id="rId25" w:tgtFrame="_blank" w:history="1">
        <w:r w:rsidRPr="00F36C6C">
          <w:rPr>
            <w:rFonts w:eastAsia="Times New Roman" w:cstheme="minorHAnsi"/>
            <w:color w:val="0563C1"/>
            <w:sz w:val="22"/>
            <w:szCs w:val="22"/>
            <w:u w:val="single"/>
          </w:rPr>
          <w:t>here</w:t>
        </w:r>
      </w:hyperlink>
    </w:p>
    <w:p w14:paraId="6734FF8D" w14:textId="4D9E57F2" w:rsidR="00F36C6C" w:rsidRPr="00F36C6C" w:rsidRDefault="00F36C6C" w:rsidP="007B05DB">
      <w:pPr>
        <w:shd w:val="clear" w:color="auto" w:fill="FFFFFF"/>
        <w:jc w:val="center"/>
        <w:textAlignment w:val="baseline"/>
        <w:rPr>
          <w:rFonts w:eastAsia="Times New Roman" w:cstheme="minorHAnsi"/>
          <w:color w:val="222222"/>
          <w:sz w:val="22"/>
          <w:szCs w:val="22"/>
        </w:rPr>
      </w:pPr>
      <w:proofErr w:type="gramStart"/>
      <w:r w:rsidRPr="00F36C6C">
        <w:rPr>
          <w:rFonts w:eastAsia="Times New Roman" w:cstheme="minorHAnsi"/>
          <w:color w:val="222222"/>
          <w:sz w:val="22"/>
          <w:szCs w:val="22"/>
        </w:rPr>
        <w:t>Finals</w:t>
      </w:r>
      <w:proofErr w:type="gramEnd"/>
      <w:r w:rsidRPr="00F36C6C">
        <w:rPr>
          <w:rFonts w:eastAsia="Times New Roman" w:cstheme="minorHAnsi"/>
          <w:color w:val="222222"/>
          <w:sz w:val="22"/>
          <w:szCs w:val="22"/>
        </w:rPr>
        <w:t xml:space="preserve"> survival registration: click </w:t>
      </w:r>
      <w:hyperlink r:id="rId26" w:tgtFrame="_blank" w:history="1">
        <w:r w:rsidRPr="00F36C6C">
          <w:rPr>
            <w:rFonts w:eastAsia="Times New Roman" w:cstheme="minorHAnsi"/>
            <w:color w:val="0563C1"/>
            <w:sz w:val="22"/>
            <w:szCs w:val="22"/>
            <w:u w:val="single"/>
          </w:rPr>
          <w:t>here</w:t>
        </w:r>
      </w:hyperlink>
    </w:p>
    <w:p w14:paraId="773CB0DE" w14:textId="4EA0CA83" w:rsidR="00F36C6C" w:rsidRPr="00F36C6C" w:rsidRDefault="00F36C6C" w:rsidP="007B05DB">
      <w:pPr>
        <w:shd w:val="clear" w:color="auto" w:fill="FFFFFF"/>
        <w:jc w:val="center"/>
        <w:textAlignment w:val="baseline"/>
        <w:rPr>
          <w:rFonts w:eastAsia="Times New Roman" w:cstheme="minorHAnsi"/>
          <w:color w:val="222222"/>
          <w:sz w:val="22"/>
          <w:szCs w:val="22"/>
        </w:rPr>
      </w:pPr>
    </w:p>
    <w:p w14:paraId="6E5A1D05" w14:textId="0985D723" w:rsidR="00F36C6C" w:rsidRPr="00F36C6C" w:rsidRDefault="00F36C6C" w:rsidP="007B05DB">
      <w:pPr>
        <w:shd w:val="clear" w:color="auto" w:fill="FFFFFF"/>
        <w:jc w:val="center"/>
        <w:textAlignment w:val="baseline"/>
        <w:rPr>
          <w:rFonts w:eastAsia="Times New Roman" w:cstheme="minorHAnsi"/>
          <w:color w:val="222222"/>
          <w:sz w:val="22"/>
          <w:szCs w:val="22"/>
        </w:rPr>
      </w:pPr>
      <w:r w:rsidRPr="00F36C6C">
        <w:rPr>
          <w:rFonts w:eastAsia="Times New Roman" w:cstheme="minorHAnsi"/>
          <w:b/>
          <w:bCs/>
          <w:color w:val="222222"/>
          <w:sz w:val="22"/>
          <w:szCs w:val="22"/>
        </w:rPr>
        <w:t>Join the 2024 Hunter Student Research Conference (HSRC) Planning Committee</w:t>
      </w:r>
    </w:p>
    <w:p w14:paraId="12184A12" w14:textId="6E9B217E" w:rsidR="00F36C6C" w:rsidRPr="00F36C6C" w:rsidRDefault="00F36C6C" w:rsidP="007B05DB">
      <w:pPr>
        <w:shd w:val="clear" w:color="auto" w:fill="FFFFFF"/>
        <w:jc w:val="center"/>
        <w:textAlignment w:val="baseline"/>
        <w:rPr>
          <w:rFonts w:eastAsia="Times New Roman" w:cstheme="minorHAnsi"/>
          <w:color w:val="222222"/>
          <w:sz w:val="22"/>
          <w:szCs w:val="22"/>
        </w:rPr>
      </w:pPr>
      <w:r w:rsidRPr="00F36C6C">
        <w:rPr>
          <w:rFonts w:eastAsia="Times New Roman" w:cstheme="minorHAnsi"/>
          <w:color w:val="1E1E1E"/>
          <w:sz w:val="22"/>
          <w:szCs w:val="22"/>
        </w:rPr>
        <w:t>As we plan ahead for the 2024 conference, we invite you to </w:t>
      </w:r>
      <w:hyperlink r:id="rId27" w:tgtFrame="_blank" w:history="1">
        <w:r w:rsidRPr="00F36C6C">
          <w:rPr>
            <w:rFonts w:eastAsia="Times New Roman" w:cstheme="minorHAnsi"/>
            <w:b/>
            <w:bCs/>
            <w:color w:val="0563C1"/>
            <w:sz w:val="22"/>
            <w:szCs w:val="22"/>
            <w:u w:val="single"/>
          </w:rPr>
          <w:t>nominate yourself or a current student to join the HSRC planning committee</w:t>
        </w:r>
      </w:hyperlink>
      <w:r w:rsidRPr="00F36C6C">
        <w:rPr>
          <w:rFonts w:eastAsia="Times New Roman" w:cstheme="minorHAnsi"/>
          <w:b/>
          <w:bCs/>
          <w:color w:val="1E1E1E"/>
          <w:sz w:val="22"/>
          <w:szCs w:val="22"/>
        </w:rPr>
        <w:t>. </w:t>
      </w:r>
      <w:r w:rsidRPr="00F36C6C">
        <w:rPr>
          <w:rFonts w:eastAsia="Times New Roman" w:cstheme="minorHAnsi"/>
          <w:color w:val="1E1E1E"/>
          <w:sz w:val="22"/>
          <w:szCs w:val="22"/>
        </w:rPr>
        <w:t>Volunteers join the team for one year; committee and conference chairs serve for two years with a co-chair. All undergraduate, graduate, online, and on-grounds students are welcome to join our team!</w:t>
      </w:r>
    </w:p>
    <w:p w14:paraId="48DE54C1" w14:textId="5060DF6D" w:rsidR="00F36C6C" w:rsidRPr="00F36C6C" w:rsidRDefault="00F36C6C" w:rsidP="007B05DB">
      <w:pPr>
        <w:shd w:val="clear" w:color="auto" w:fill="FFFFFF"/>
        <w:jc w:val="center"/>
        <w:textAlignment w:val="baseline"/>
        <w:rPr>
          <w:rFonts w:eastAsia="Times New Roman" w:cstheme="minorHAnsi"/>
          <w:color w:val="222222"/>
          <w:sz w:val="22"/>
          <w:szCs w:val="22"/>
        </w:rPr>
      </w:pPr>
      <w:r w:rsidRPr="00F36C6C">
        <w:rPr>
          <w:rFonts w:eastAsia="Times New Roman" w:cstheme="minorHAnsi"/>
          <w:color w:val="1E1E1E"/>
          <w:sz w:val="22"/>
          <w:szCs w:val="22"/>
        </w:rPr>
        <w:t>For more information about our committees, please access this </w:t>
      </w:r>
      <w:hyperlink r:id="rId28" w:tgtFrame="_blank" w:history="1">
        <w:r w:rsidRPr="00F36C6C">
          <w:rPr>
            <w:rFonts w:eastAsia="Times New Roman" w:cstheme="minorHAnsi"/>
            <w:color w:val="0000FF"/>
            <w:sz w:val="22"/>
            <w:szCs w:val="22"/>
            <w:u w:val="single"/>
            <w:shd w:val="clear" w:color="auto" w:fill="F3F2F1"/>
          </w:rPr>
          <w:t>explanation of committee responsibilities</w:t>
        </w:r>
      </w:hyperlink>
      <w:r w:rsidRPr="00F36C6C">
        <w:rPr>
          <w:rFonts w:eastAsia="Times New Roman" w:cstheme="minorHAnsi"/>
          <w:color w:val="1E1E1E"/>
          <w:sz w:val="22"/>
          <w:szCs w:val="22"/>
        </w:rPr>
        <w:t> or email HSRC 2024 chair Anna Yonas. We look forward to receiving all nominations by May 1, 2023</w:t>
      </w:r>
    </w:p>
    <w:p w14:paraId="14663D24" w14:textId="2F682DCB" w:rsidR="00F36C6C" w:rsidRPr="00F36C6C" w:rsidRDefault="00F36C6C" w:rsidP="007B05DB">
      <w:pPr>
        <w:shd w:val="clear" w:color="auto" w:fill="FFFFFF"/>
        <w:jc w:val="center"/>
        <w:textAlignment w:val="baseline"/>
        <w:rPr>
          <w:rFonts w:eastAsia="Times New Roman" w:cstheme="minorHAnsi"/>
          <w:color w:val="222222"/>
          <w:sz w:val="22"/>
          <w:szCs w:val="22"/>
        </w:rPr>
      </w:pPr>
    </w:p>
    <w:p w14:paraId="31445D6E" w14:textId="4AB18C61" w:rsidR="00F36C6C" w:rsidRPr="00F36C6C" w:rsidRDefault="00F36C6C" w:rsidP="007B05DB">
      <w:pPr>
        <w:shd w:val="clear" w:color="auto" w:fill="FFFFFF"/>
        <w:jc w:val="center"/>
        <w:textAlignment w:val="baseline"/>
        <w:rPr>
          <w:rFonts w:eastAsia="Times New Roman" w:cstheme="minorHAnsi"/>
          <w:color w:val="222222"/>
          <w:sz w:val="22"/>
          <w:szCs w:val="22"/>
        </w:rPr>
      </w:pPr>
      <w:r w:rsidRPr="00F36C6C">
        <w:rPr>
          <w:rFonts w:eastAsia="Times New Roman" w:cstheme="minorHAnsi"/>
          <w:b/>
          <w:bCs/>
          <w:color w:val="222222"/>
          <w:sz w:val="22"/>
          <w:szCs w:val="22"/>
        </w:rPr>
        <w:lastRenderedPageBreak/>
        <w:t xml:space="preserve">Movie Screening: </w:t>
      </w:r>
      <w:proofErr w:type="spellStart"/>
      <w:r w:rsidRPr="00F36C6C">
        <w:rPr>
          <w:rFonts w:eastAsia="Times New Roman" w:cstheme="minorHAnsi"/>
          <w:b/>
          <w:bCs/>
          <w:color w:val="222222"/>
          <w:sz w:val="22"/>
          <w:szCs w:val="22"/>
        </w:rPr>
        <w:t>Tukdam</w:t>
      </w:r>
      <w:proofErr w:type="spellEnd"/>
      <w:r w:rsidRPr="00F36C6C">
        <w:rPr>
          <w:rFonts w:eastAsia="Times New Roman" w:cstheme="minorHAnsi"/>
          <w:b/>
          <w:bCs/>
          <w:color w:val="222222"/>
          <w:sz w:val="22"/>
          <w:szCs w:val="22"/>
        </w:rPr>
        <w:t xml:space="preserve"> - Between Two Worlds</w:t>
      </w:r>
    </w:p>
    <w:p w14:paraId="26C10627" w14:textId="18633198" w:rsidR="00F36C6C" w:rsidRPr="00F36C6C" w:rsidRDefault="00F36C6C" w:rsidP="007B05DB">
      <w:pPr>
        <w:shd w:val="clear" w:color="auto" w:fill="FFFFFF"/>
        <w:jc w:val="center"/>
        <w:textAlignment w:val="baseline"/>
        <w:rPr>
          <w:rFonts w:eastAsia="Times New Roman" w:cstheme="minorHAnsi"/>
          <w:color w:val="222222"/>
          <w:sz w:val="22"/>
          <w:szCs w:val="22"/>
        </w:rPr>
      </w:pPr>
      <w:r w:rsidRPr="00F36C6C">
        <w:rPr>
          <w:rFonts w:eastAsia="Times New Roman" w:cstheme="minorHAnsi"/>
          <w:color w:val="222222"/>
          <w:sz w:val="22"/>
          <w:szCs w:val="22"/>
        </w:rPr>
        <w:t>Attend the April 20 screening of the film "</w:t>
      </w:r>
      <w:proofErr w:type="spellStart"/>
      <w:r w:rsidRPr="00F36C6C">
        <w:rPr>
          <w:rFonts w:eastAsia="Times New Roman" w:cstheme="minorHAnsi"/>
          <w:color w:val="222222"/>
          <w:sz w:val="22"/>
          <w:szCs w:val="22"/>
        </w:rPr>
        <w:t>Tukdam</w:t>
      </w:r>
      <w:proofErr w:type="spellEnd"/>
      <w:r w:rsidRPr="00F36C6C">
        <w:rPr>
          <w:rFonts w:eastAsia="Times New Roman" w:cstheme="minorHAnsi"/>
          <w:color w:val="222222"/>
          <w:sz w:val="22"/>
          <w:szCs w:val="22"/>
        </w:rPr>
        <w:t>: Between Worlds" to be shown at 7pm at Charlottesville's Violet Crown Cinema. Tickets are now on sale for the public and are included for registrants of the Contemplative Sciences Center's Generative Contemplation Symposium. Learn more at this </w:t>
      </w:r>
      <w:hyperlink r:id="rId29" w:tgtFrame="_blank" w:history="1">
        <w:r w:rsidRPr="00F36C6C">
          <w:rPr>
            <w:rFonts w:eastAsia="Times New Roman" w:cstheme="minorHAnsi"/>
            <w:color w:val="0563C1"/>
            <w:sz w:val="22"/>
            <w:szCs w:val="22"/>
            <w:u w:val="single"/>
          </w:rPr>
          <w:t>link</w:t>
        </w:r>
      </w:hyperlink>
      <w:r w:rsidRPr="00F36C6C">
        <w:rPr>
          <w:rFonts w:eastAsia="Times New Roman" w:cstheme="minorHAnsi"/>
          <w:color w:val="222222"/>
          <w:sz w:val="22"/>
          <w:szCs w:val="22"/>
        </w:rPr>
        <w:t>.</w:t>
      </w:r>
    </w:p>
    <w:p w14:paraId="5615BAB1" w14:textId="30724B38" w:rsidR="00F36C6C" w:rsidRPr="00F36C6C" w:rsidRDefault="00F36C6C" w:rsidP="007B05DB">
      <w:pPr>
        <w:shd w:val="clear" w:color="auto" w:fill="FFFFFF"/>
        <w:jc w:val="center"/>
        <w:textAlignment w:val="baseline"/>
        <w:rPr>
          <w:rFonts w:eastAsia="Times New Roman" w:cstheme="minorHAnsi"/>
          <w:color w:val="222222"/>
          <w:sz w:val="22"/>
          <w:szCs w:val="22"/>
        </w:rPr>
      </w:pPr>
    </w:p>
    <w:p w14:paraId="1AA7FECE" w14:textId="2BBC6342" w:rsidR="00F36C6C" w:rsidRPr="00F36C6C" w:rsidRDefault="00F36C6C" w:rsidP="007B05DB">
      <w:pPr>
        <w:shd w:val="clear" w:color="auto" w:fill="FFFFFF"/>
        <w:jc w:val="center"/>
        <w:textAlignment w:val="baseline"/>
        <w:rPr>
          <w:rFonts w:eastAsia="Times New Roman" w:cstheme="minorHAnsi"/>
          <w:color w:val="222222"/>
          <w:sz w:val="22"/>
          <w:szCs w:val="22"/>
        </w:rPr>
      </w:pPr>
      <w:r w:rsidRPr="00F36C6C">
        <w:rPr>
          <w:rFonts w:eastAsia="Times New Roman" w:cstheme="minorHAnsi"/>
          <w:b/>
          <w:bCs/>
          <w:color w:val="222222"/>
          <w:sz w:val="22"/>
          <w:szCs w:val="22"/>
        </w:rPr>
        <w:t>Generative Contemplation Symposium: The Art and Science of Effortless and Self-Emergence Contemplative Practices</w:t>
      </w:r>
    </w:p>
    <w:p w14:paraId="39E6EAE5" w14:textId="1B246B9C" w:rsidR="00F36C6C" w:rsidRPr="00F36C6C" w:rsidRDefault="00F36C6C" w:rsidP="007B05DB">
      <w:pPr>
        <w:shd w:val="clear" w:color="auto" w:fill="FFFFFF"/>
        <w:jc w:val="center"/>
        <w:textAlignment w:val="baseline"/>
        <w:rPr>
          <w:rFonts w:eastAsia="Times New Roman" w:cstheme="minorHAnsi"/>
          <w:color w:val="222222"/>
          <w:sz w:val="22"/>
          <w:szCs w:val="22"/>
        </w:rPr>
      </w:pPr>
      <w:r w:rsidRPr="00F36C6C">
        <w:rPr>
          <w:rFonts w:eastAsia="Times New Roman" w:cstheme="minorHAnsi"/>
          <w:color w:val="222222"/>
          <w:sz w:val="22"/>
          <w:szCs w:val="22"/>
        </w:rPr>
        <w:t xml:space="preserve">Register for the Generative Contemplation Symposium: The Art and Science of Effortless and Self-Emergence Contemplative Practices being </w:t>
      </w:r>
      <w:proofErr w:type="gramStart"/>
      <w:r w:rsidRPr="00F36C6C">
        <w:rPr>
          <w:rFonts w:eastAsia="Times New Roman" w:cstheme="minorHAnsi"/>
          <w:color w:val="222222"/>
          <w:sz w:val="22"/>
          <w:szCs w:val="22"/>
        </w:rPr>
        <w:t>held  April</w:t>
      </w:r>
      <w:proofErr w:type="gramEnd"/>
      <w:r w:rsidRPr="00F36C6C">
        <w:rPr>
          <w:rFonts w:eastAsia="Times New Roman" w:cstheme="minorHAnsi"/>
          <w:color w:val="222222"/>
          <w:sz w:val="22"/>
          <w:szCs w:val="22"/>
        </w:rPr>
        <w:t xml:space="preserve"> 20 and 21, 2023 at UVA. We will explore the tension between effort and effortlessness in contemplative practices within Indian and Tibetan Buddhism. Hosted by the Contemplative Sciences Center at UVA. The film </w:t>
      </w:r>
      <w:proofErr w:type="spellStart"/>
      <w:r w:rsidRPr="00F36C6C">
        <w:rPr>
          <w:rFonts w:eastAsia="Times New Roman" w:cstheme="minorHAnsi"/>
          <w:color w:val="222222"/>
          <w:sz w:val="22"/>
          <w:szCs w:val="22"/>
        </w:rPr>
        <w:t>Tukdam</w:t>
      </w:r>
      <w:proofErr w:type="spellEnd"/>
      <w:r w:rsidRPr="00F36C6C">
        <w:rPr>
          <w:rFonts w:eastAsia="Times New Roman" w:cstheme="minorHAnsi"/>
          <w:color w:val="222222"/>
          <w:sz w:val="22"/>
          <w:szCs w:val="22"/>
        </w:rPr>
        <w:t xml:space="preserve"> is included. Learn more at this </w:t>
      </w:r>
      <w:hyperlink r:id="rId30" w:tgtFrame="_blank" w:history="1">
        <w:r w:rsidRPr="00F36C6C">
          <w:rPr>
            <w:rFonts w:eastAsia="Times New Roman" w:cstheme="minorHAnsi"/>
            <w:color w:val="0563C1"/>
            <w:sz w:val="22"/>
            <w:szCs w:val="22"/>
            <w:u w:val="single"/>
          </w:rPr>
          <w:t>link</w:t>
        </w:r>
      </w:hyperlink>
      <w:r w:rsidRPr="00F36C6C">
        <w:rPr>
          <w:rFonts w:eastAsia="Times New Roman" w:cstheme="minorHAnsi"/>
          <w:color w:val="222222"/>
          <w:sz w:val="22"/>
          <w:szCs w:val="22"/>
        </w:rPr>
        <w:t>.</w:t>
      </w:r>
    </w:p>
    <w:p w14:paraId="6ACE26A9" w14:textId="5F40FF6F" w:rsidR="00F36C6C" w:rsidRPr="00F36C6C" w:rsidRDefault="00F36C6C" w:rsidP="007B05DB">
      <w:pPr>
        <w:shd w:val="clear" w:color="auto" w:fill="FFFFFF"/>
        <w:jc w:val="center"/>
        <w:textAlignment w:val="baseline"/>
        <w:rPr>
          <w:rFonts w:eastAsia="Times New Roman" w:cstheme="minorHAnsi"/>
          <w:color w:val="222222"/>
          <w:sz w:val="22"/>
          <w:szCs w:val="22"/>
        </w:rPr>
      </w:pPr>
    </w:p>
    <w:p w14:paraId="01AE0893" w14:textId="5B943544" w:rsidR="00F36C6C" w:rsidRPr="00F36C6C" w:rsidRDefault="00F36C6C" w:rsidP="007B05DB">
      <w:pPr>
        <w:shd w:val="clear" w:color="auto" w:fill="FFFFFF"/>
        <w:jc w:val="center"/>
        <w:textAlignment w:val="baseline"/>
        <w:rPr>
          <w:rFonts w:eastAsia="Times New Roman" w:cstheme="minorHAnsi"/>
          <w:color w:val="222222"/>
          <w:sz w:val="22"/>
          <w:szCs w:val="22"/>
        </w:rPr>
      </w:pPr>
      <w:r w:rsidRPr="00F36C6C">
        <w:rPr>
          <w:rFonts w:eastAsia="Times New Roman" w:cstheme="minorHAnsi"/>
          <w:b/>
          <w:bCs/>
          <w:color w:val="222222"/>
          <w:sz w:val="22"/>
          <w:szCs w:val="22"/>
        </w:rPr>
        <w:t xml:space="preserve">The Center </w:t>
      </w:r>
      <w:proofErr w:type="gramStart"/>
      <w:r w:rsidRPr="00F36C6C">
        <w:rPr>
          <w:rFonts w:eastAsia="Times New Roman" w:cstheme="minorHAnsi"/>
          <w:b/>
          <w:bCs/>
          <w:color w:val="222222"/>
          <w:sz w:val="22"/>
          <w:szCs w:val="22"/>
        </w:rPr>
        <w:t>For</w:t>
      </w:r>
      <w:proofErr w:type="gramEnd"/>
      <w:r w:rsidRPr="00F36C6C">
        <w:rPr>
          <w:rFonts w:eastAsia="Times New Roman" w:cstheme="minorHAnsi"/>
          <w:b/>
          <w:bCs/>
          <w:color w:val="222222"/>
          <w:sz w:val="22"/>
          <w:szCs w:val="22"/>
        </w:rPr>
        <w:t xml:space="preserve"> Race and Public Education In the South Spring Lecture - Esther H. Vassar</w:t>
      </w:r>
    </w:p>
    <w:p w14:paraId="0C8BA787" w14:textId="3D9D0C99" w:rsidR="00F36C6C" w:rsidRPr="00F36C6C" w:rsidRDefault="00F36C6C" w:rsidP="007B05DB">
      <w:pPr>
        <w:shd w:val="clear" w:color="auto" w:fill="FFFFFF"/>
        <w:jc w:val="center"/>
        <w:textAlignment w:val="baseline"/>
        <w:rPr>
          <w:rFonts w:eastAsia="Times New Roman" w:cstheme="minorHAnsi"/>
          <w:color w:val="222222"/>
          <w:sz w:val="22"/>
          <w:szCs w:val="22"/>
        </w:rPr>
      </w:pPr>
      <w:r w:rsidRPr="00F36C6C">
        <w:rPr>
          <w:rFonts w:eastAsia="Times New Roman" w:cstheme="minorHAnsi"/>
          <w:color w:val="222222"/>
          <w:sz w:val="22"/>
          <w:szCs w:val="22"/>
        </w:rPr>
        <w:t>The University of Virginia School of Education and Human Development Center For Race and Public Education in the South will host a spring lecture featuring The Honorable Esther H. Vassar titled “From Teaching at Lane High School to Working in the Obama Administration: An Educator’s Journey</w:t>
      </w:r>
      <w:proofErr w:type="gramStart"/>
      <w:r w:rsidRPr="00F36C6C">
        <w:rPr>
          <w:rFonts w:eastAsia="Times New Roman" w:cstheme="minorHAnsi"/>
          <w:color w:val="222222"/>
          <w:sz w:val="22"/>
          <w:szCs w:val="22"/>
        </w:rPr>
        <w:t>”,  on</w:t>
      </w:r>
      <w:proofErr w:type="gramEnd"/>
      <w:r w:rsidRPr="00F36C6C">
        <w:rPr>
          <w:rFonts w:eastAsia="Times New Roman" w:cstheme="minorHAnsi"/>
          <w:color w:val="222222"/>
          <w:sz w:val="22"/>
          <w:szCs w:val="22"/>
        </w:rPr>
        <w:t>  April 18 from 11:30 a.m. – 1pm. in Bavaro Hall 116, a small reception will follow immediately after the lecture in the atrium.</w:t>
      </w:r>
    </w:p>
    <w:p w14:paraId="64A69B64" w14:textId="4CF9133C" w:rsidR="00F36C6C" w:rsidRPr="00F36C6C" w:rsidRDefault="00F36C6C" w:rsidP="007B05DB">
      <w:pPr>
        <w:shd w:val="clear" w:color="auto" w:fill="FFFFFF"/>
        <w:jc w:val="center"/>
        <w:textAlignment w:val="baseline"/>
        <w:rPr>
          <w:rFonts w:eastAsia="Times New Roman" w:cstheme="minorHAnsi"/>
          <w:color w:val="222222"/>
          <w:sz w:val="22"/>
          <w:szCs w:val="22"/>
        </w:rPr>
      </w:pPr>
    </w:p>
    <w:p w14:paraId="66A448BF" w14:textId="0A63D3D8" w:rsidR="00F36C6C" w:rsidRPr="00F36C6C" w:rsidRDefault="00F36C6C" w:rsidP="007B05DB">
      <w:pPr>
        <w:shd w:val="clear" w:color="auto" w:fill="FFFFFF"/>
        <w:jc w:val="center"/>
        <w:textAlignment w:val="baseline"/>
        <w:rPr>
          <w:rFonts w:eastAsia="Times New Roman" w:cstheme="minorHAnsi"/>
          <w:color w:val="222222"/>
          <w:sz w:val="22"/>
          <w:szCs w:val="22"/>
        </w:rPr>
      </w:pPr>
      <w:r w:rsidRPr="00F36C6C">
        <w:rPr>
          <w:rFonts w:eastAsia="Times New Roman" w:cstheme="minorHAnsi"/>
          <w:b/>
          <w:bCs/>
          <w:color w:val="222222"/>
          <w:sz w:val="22"/>
          <w:szCs w:val="22"/>
        </w:rPr>
        <w:t>Ed Policy Speaker Series | Sarah Peko-Spicer | Researcher, American Institutes for Research</w:t>
      </w:r>
    </w:p>
    <w:p w14:paraId="4787BADA" w14:textId="7457A0E9" w:rsidR="00F36C6C" w:rsidRPr="007B05DB" w:rsidRDefault="00F36C6C" w:rsidP="007B05DB">
      <w:pPr>
        <w:shd w:val="clear" w:color="auto" w:fill="FFFFFF"/>
        <w:jc w:val="center"/>
        <w:textAlignment w:val="baseline"/>
        <w:rPr>
          <w:rFonts w:eastAsia="Times New Roman" w:cstheme="minorHAnsi"/>
          <w:color w:val="222222"/>
          <w:sz w:val="22"/>
          <w:szCs w:val="22"/>
        </w:rPr>
      </w:pPr>
      <w:r w:rsidRPr="00F36C6C">
        <w:rPr>
          <w:rFonts w:eastAsia="Times New Roman" w:cstheme="minorHAnsi"/>
          <w:color w:val="222222"/>
          <w:sz w:val="22"/>
          <w:szCs w:val="22"/>
        </w:rPr>
        <w:t>Come join us for the free, open to the public education policy research talk by Dr. Sarah Peko-Spicer. Dr. Peko-Spicer will be sharing her work on "Building a Critical Quantitative Practice" at 12:00 PM in Holloway Hall. More details on our </w:t>
      </w:r>
      <w:hyperlink r:id="rId31" w:tgtFrame="_blank" w:history="1">
        <w:r w:rsidRPr="00F36C6C">
          <w:rPr>
            <w:rFonts w:eastAsia="Times New Roman" w:cstheme="minorHAnsi"/>
            <w:color w:val="0563C1"/>
            <w:sz w:val="22"/>
            <w:szCs w:val="22"/>
            <w:u w:val="single"/>
          </w:rPr>
          <w:t>website.</w:t>
        </w:r>
      </w:hyperlink>
    </w:p>
    <w:p w14:paraId="12012AAA" w14:textId="51CE64F8" w:rsidR="007B05DB" w:rsidRPr="007B05DB" w:rsidRDefault="007B05DB" w:rsidP="007B05DB">
      <w:pPr>
        <w:shd w:val="clear" w:color="auto" w:fill="FFFFFF"/>
        <w:jc w:val="center"/>
        <w:textAlignment w:val="baseline"/>
        <w:rPr>
          <w:rFonts w:eastAsia="Times New Roman" w:cstheme="minorHAnsi"/>
          <w:color w:val="222222"/>
          <w:sz w:val="22"/>
          <w:szCs w:val="22"/>
        </w:rPr>
      </w:pPr>
    </w:p>
    <w:tbl>
      <w:tblPr>
        <w:tblW w:w="14400" w:type="dxa"/>
        <w:tblCellMar>
          <w:top w:w="15" w:type="dxa"/>
          <w:left w:w="15" w:type="dxa"/>
          <w:bottom w:w="15" w:type="dxa"/>
          <w:right w:w="15" w:type="dxa"/>
        </w:tblCellMar>
        <w:tblLook w:val="04A0" w:firstRow="1" w:lastRow="0" w:firstColumn="1" w:lastColumn="0" w:noHBand="0" w:noVBand="1"/>
      </w:tblPr>
      <w:tblGrid>
        <w:gridCol w:w="4747"/>
        <w:gridCol w:w="4613"/>
        <w:gridCol w:w="5040"/>
      </w:tblGrid>
      <w:tr w:rsidR="007B05DB" w:rsidRPr="007B05DB" w14:paraId="031782AB" w14:textId="77777777" w:rsidTr="007B05DB">
        <w:trPr>
          <w:gridAfter w:val="1"/>
          <w:wAfter w:w="5040" w:type="dxa"/>
          <w:trHeight w:val="875"/>
        </w:trPr>
        <w:tc>
          <w:tcPr>
            <w:tcW w:w="0" w:type="auto"/>
            <w:gridSpan w:val="2"/>
            <w:shd w:val="clear" w:color="auto" w:fill="FFFFFF"/>
            <w:tcMar>
              <w:top w:w="100" w:type="dxa"/>
              <w:left w:w="100" w:type="dxa"/>
              <w:bottom w:w="100" w:type="dxa"/>
              <w:right w:w="100" w:type="dxa"/>
            </w:tcMar>
            <w:hideMark/>
          </w:tcPr>
          <w:p w14:paraId="42EC6CD2" w14:textId="77777777" w:rsidR="007B05DB" w:rsidRPr="007B05DB" w:rsidRDefault="007B05DB" w:rsidP="007B05DB">
            <w:pPr>
              <w:jc w:val="center"/>
              <w:rPr>
                <w:rFonts w:eastAsia="Times New Roman" w:cstheme="minorHAnsi"/>
                <w:sz w:val="22"/>
                <w:szCs w:val="22"/>
              </w:rPr>
            </w:pPr>
            <w:r w:rsidRPr="007B05DB">
              <w:rPr>
                <w:rFonts w:eastAsia="Times New Roman" w:cstheme="minorHAnsi"/>
                <w:b/>
                <w:bCs/>
                <w:color w:val="000000"/>
                <w:sz w:val="22"/>
                <w:szCs w:val="22"/>
              </w:rPr>
              <w:t>Friday Mindfulness Meetup with Student Health and Wellness</w:t>
            </w:r>
            <w:r w:rsidRPr="007B05DB">
              <w:rPr>
                <w:rFonts w:eastAsia="Times New Roman" w:cstheme="minorHAnsi"/>
                <w:color w:val="000000"/>
                <w:sz w:val="22"/>
                <w:szCs w:val="22"/>
              </w:rPr>
              <w:t xml:space="preserve"> </w:t>
            </w:r>
            <w:r w:rsidRPr="007B05DB">
              <w:rPr>
                <w:rFonts w:eastAsia="Times New Roman" w:cstheme="minorHAnsi"/>
                <w:color w:val="000000"/>
                <w:sz w:val="22"/>
                <w:szCs w:val="22"/>
              </w:rPr>
              <w:br/>
              <w:t xml:space="preserve">Every Friday | 10 AM - 11 AM </w:t>
            </w:r>
            <w:r w:rsidRPr="007B05DB">
              <w:rPr>
                <w:rFonts w:eastAsia="Times New Roman" w:cstheme="minorHAnsi"/>
                <w:color w:val="000000"/>
                <w:sz w:val="22"/>
                <w:szCs w:val="22"/>
              </w:rPr>
              <w:br/>
              <w:t>Student Health and Wellness, Multipurpose Room 101</w:t>
            </w:r>
          </w:p>
        </w:tc>
      </w:tr>
      <w:tr w:rsidR="007B05DB" w:rsidRPr="007B05DB" w14:paraId="5A8E3523" w14:textId="77777777" w:rsidTr="007B05DB">
        <w:trPr>
          <w:gridAfter w:val="1"/>
          <w:wAfter w:w="5040" w:type="dxa"/>
          <w:trHeight w:val="7475"/>
        </w:trPr>
        <w:tc>
          <w:tcPr>
            <w:tcW w:w="0" w:type="auto"/>
            <w:gridSpan w:val="2"/>
            <w:shd w:val="clear" w:color="auto" w:fill="FFFFFF"/>
            <w:tcMar>
              <w:top w:w="100" w:type="dxa"/>
              <w:left w:w="100" w:type="dxa"/>
              <w:bottom w:w="100" w:type="dxa"/>
              <w:right w:w="100" w:type="dxa"/>
            </w:tcMar>
            <w:hideMark/>
          </w:tcPr>
          <w:p w14:paraId="37FC8D73" w14:textId="77777777" w:rsidR="007B05DB" w:rsidRPr="007B05DB" w:rsidRDefault="007B05DB" w:rsidP="00B72C08">
            <w:pPr>
              <w:rPr>
                <w:rFonts w:eastAsia="Times New Roman" w:cstheme="minorHAnsi"/>
                <w:sz w:val="22"/>
                <w:szCs w:val="22"/>
              </w:rPr>
            </w:pPr>
            <w:r w:rsidRPr="007B05DB">
              <w:rPr>
                <w:rFonts w:eastAsia="Times New Roman" w:cstheme="minorHAnsi"/>
                <w:color w:val="000000"/>
                <w:sz w:val="22"/>
                <w:szCs w:val="22"/>
              </w:rPr>
              <w:lastRenderedPageBreak/>
              <w:t xml:space="preserve">Drop </w:t>
            </w:r>
            <w:proofErr w:type="gramStart"/>
            <w:r w:rsidRPr="007B05DB">
              <w:rPr>
                <w:rFonts w:eastAsia="Times New Roman" w:cstheme="minorHAnsi"/>
                <w:color w:val="000000"/>
                <w:sz w:val="22"/>
                <w:szCs w:val="22"/>
              </w:rPr>
              <w:t>in to</w:t>
            </w:r>
            <w:proofErr w:type="gramEnd"/>
            <w:r w:rsidRPr="007B05DB">
              <w:rPr>
                <w:rFonts w:eastAsia="Times New Roman" w:cstheme="minorHAnsi"/>
                <w:color w:val="000000"/>
                <w:sz w:val="22"/>
                <w:szCs w:val="22"/>
              </w:rPr>
              <w:t xml:space="preserve"> this student mindfulness group, facilitated by CAPS Director Dr. Nicole </w:t>
            </w:r>
            <w:proofErr w:type="spellStart"/>
            <w:r w:rsidRPr="007B05DB">
              <w:rPr>
                <w:rFonts w:eastAsia="Times New Roman" w:cstheme="minorHAnsi"/>
                <w:color w:val="000000"/>
                <w:sz w:val="22"/>
                <w:szCs w:val="22"/>
              </w:rPr>
              <w:t>Ruzek</w:t>
            </w:r>
            <w:proofErr w:type="spellEnd"/>
            <w:r w:rsidRPr="007B05DB">
              <w:rPr>
                <w:rFonts w:eastAsia="Times New Roman" w:cstheme="minorHAnsi"/>
                <w:color w:val="000000"/>
                <w:sz w:val="22"/>
                <w:szCs w:val="22"/>
              </w:rPr>
              <w:t xml:space="preserve">! Offered every Friday, sessions begin with a brief introduction and include a mindfulness practice and debriefing. To register, email Nicole </w:t>
            </w:r>
            <w:proofErr w:type="spellStart"/>
            <w:r w:rsidRPr="007B05DB">
              <w:rPr>
                <w:rFonts w:eastAsia="Times New Roman" w:cstheme="minorHAnsi"/>
                <w:color w:val="000000"/>
                <w:sz w:val="22"/>
                <w:szCs w:val="22"/>
              </w:rPr>
              <w:t>Ruzek</w:t>
            </w:r>
            <w:proofErr w:type="spellEnd"/>
            <w:r w:rsidRPr="007B05DB">
              <w:rPr>
                <w:rFonts w:eastAsia="Times New Roman" w:cstheme="minorHAnsi"/>
                <w:color w:val="000000"/>
                <w:sz w:val="22"/>
                <w:szCs w:val="22"/>
              </w:rPr>
              <w:t xml:space="preserve"> (</w:t>
            </w:r>
            <w:r w:rsidRPr="007B05DB">
              <w:rPr>
                <w:rFonts w:eastAsia="Times New Roman" w:cstheme="minorHAnsi"/>
                <w:color w:val="0563C1"/>
                <w:sz w:val="22"/>
                <w:szCs w:val="22"/>
              </w:rPr>
              <w:t>nar7r@virginia.edu</w:t>
            </w:r>
            <w:r w:rsidRPr="007B05DB">
              <w:rPr>
                <w:rFonts w:eastAsia="Times New Roman" w:cstheme="minorHAnsi"/>
                <w:color w:val="000000"/>
                <w:sz w:val="22"/>
                <w:szCs w:val="22"/>
              </w:rPr>
              <w:t>).</w:t>
            </w:r>
          </w:p>
          <w:p w14:paraId="6ECB3883" w14:textId="60C4F62A" w:rsidR="007B05DB" w:rsidRPr="007B05DB" w:rsidRDefault="007B05DB" w:rsidP="007B05DB">
            <w:pPr>
              <w:jc w:val="center"/>
              <w:rPr>
                <w:rFonts w:eastAsia="Times New Roman" w:cstheme="minorHAnsi"/>
                <w:sz w:val="22"/>
                <w:szCs w:val="22"/>
              </w:rPr>
            </w:pPr>
          </w:p>
          <w:p w14:paraId="0543F23A" w14:textId="77777777" w:rsidR="007B05DB" w:rsidRPr="007B05DB" w:rsidRDefault="007B05DB" w:rsidP="007B05DB">
            <w:pPr>
              <w:jc w:val="center"/>
              <w:rPr>
                <w:rFonts w:eastAsia="Times New Roman" w:cstheme="minorHAnsi"/>
                <w:sz w:val="22"/>
                <w:szCs w:val="22"/>
              </w:rPr>
            </w:pPr>
            <w:r w:rsidRPr="007B05DB">
              <w:rPr>
                <w:rFonts w:eastAsia="Times New Roman" w:cstheme="minorHAnsi"/>
                <w:b/>
                <w:bCs/>
                <w:color w:val="222222"/>
                <w:sz w:val="22"/>
                <w:szCs w:val="22"/>
              </w:rPr>
              <w:t xml:space="preserve">Education Research Lectureship Series Hosts Hunter </w:t>
            </w:r>
            <w:proofErr w:type="spellStart"/>
            <w:r w:rsidRPr="007B05DB">
              <w:rPr>
                <w:rFonts w:eastAsia="Times New Roman" w:cstheme="minorHAnsi"/>
                <w:b/>
                <w:bCs/>
                <w:color w:val="222222"/>
                <w:sz w:val="22"/>
                <w:szCs w:val="22"/>
              </w:rPr>
              <w:t>Gehlbach</w:t>
            </w:r>
            <w:proofErr w:type="spellEnd"/>
            <w:r w:rsidRPr="007B05DB">
              <w:rPr>
                <w:rFonts w:eastAsia="Times New Roman" w:cstheme="minorHAnsi"/>
                <w:b/>
                <w:bCs/>
                <w:color w:val="222222"/>
                <w:sz w:val="22"/>
                <w:szCs w:val="22"/>
              </w:rPr>
              <w:t>, Ph.D.</w:t>
            </w:r>
          </w:p>
          <w:p w14:paraId="1AB05FA2" w14:textId="77777777" w:rsidR="007B05DB" w:rsidRPr="007B05DB" w:rsidRDefault="007B05DB" w:rsidP="007B05DB">
            <w:pPr>
              <w:jc w:val="center"/>
              <w:rPr>
                <w:rFonts w:eastAsia="Times New Roman" w:cstheme="minorHAnsi"/>
                <w:sz w:val="22"/>
                <w:szCs w:val="22"/>
              </w:rPr>
            </w:pPr>
            <w:r w:rsidRPr="007B05DB">
              <w:rPr>
                <w:rFonts w:eastAsia="Times New Roman" w:cstheme="minorHAnsi"/>
                <w:color w:val="222222"/>
                <w:sz w:val="22"/>
                <w:szCs w:val="22"/>
              </w:rPr>
              <w:t xml:space="preserve">Hunter </w:t>
            </w:r>
            <w:proofErr w:type="spellStart"/>
            <w:r w:rsidRPr="007B05DB">
              <w:rPr>
                <w:rFonts w:eastAsia="Times New Roman" w:cstheme="minorHAnsi"/>
                <w:color w:val="222222"/>
                <w:sz w:val="22"/>
                <w:szCs w:val="22"/>
              </w:rPr>
              <w:t>Gehlbach</w:t>
            </w:r>
            <w:proofErr w:type="spellEnd"/>
            <w:r w:rsidRPr="007B05DB">
              <w:rPr>
                <w:rFonts w:eastAsia="Times New Roman" w:cstheme="minorHAnsi"/>
                <w:color w:val="222222"/>
                <w:sz w:val="22"/>
                <w:szCs w:val="22"/>
              </w:rPr>
              <w:t xml:space="preserve">, Ph.D. is a Professor of Education, the Director of the PhD program, and a recovering Vice Dean at Johns Hopkins University, as well as the Senior Research Advisor of Research at Panorama Education. In this conversational talk, we will explore social perspective taking—the process of discerning the thoughts, feelings, and motivations of others—as a foundational building block of relationships and a promising focal point for interventions. Our aspirational goal is for everyone to leave the conversation with at least one new idea for how to improve social relationships in schools.    </w:t>
            </w:r>
            <w:hyperlink r:id="rId32" w:history="1">
              <w:r w:rsidRPr="007B05DB">
                <w:rPr>
                  <w:rFonts w:eastAsia="Times New Roman" w:cstheme="minorHAnsi"/>
                  <w:color w:val="1155CC"/>
                  <w:sz w:val="22"/>
                  <w:szCs w:val="22"/>
                  <w:u w:val="single"/>
                </w:rPr>
                <w:t>More information here!</w:t>
              </w:r>
            </w:hyperlink>
          </w:p>
          <w:p w14:paraId="7B51850B" w14:textId="7F249C45" w:rsidR="007B05DB" w:rsidRPr="007B05DB" w:rsidRDefault="007B05DB" w:rsidP="007B05DB">
            <w:pPr>
              <w:jc w:val="center"/>
              <w:rPr>
                <w:rFonts w:eastAsia="Times New Roman" w:cstheme="minorHAnsi"/>
                <w:sz w:val="22"/>
                <w:szCs w:val="22"/>
              </w:rPr>
            </w:pPr>
          </w:p>
          <w:p w14:paraId="0169E3DF" w14:textId="77777777" w:rsidR="007B05DB" w:rsidRPr="007B05DB" w:rsidRDefault="007B05DB" w:rsidP="007B05DB">
            <w:pPr>
              <w:jc w:val="center"/>
              <w:rPr>
                <w:rFonts w:eastAsia="Times New Roman" w:cstheme="minorHAnsi"/>
                <w:sz w:val="22"/>
                <w:szCs w:val="22"/>
              </w:rPr>
            </w:pPr>
            <w:r w:rsidRPr="007B05DB">
              <w:rPr>
                <w:rFonts w:eastAsia="Times New Roman" w:cstheme="minorHAnsi"/>
                <w:b/>
                <w:bCs/>
                <w:color w:val="222222"/>
                <w:sz w:val="22"/>
                <w:szCs w:val="22"/>
              </w:rPr>
              <w:t>Ed Policy Speaker Series | Sarah Peko-Spicer | Researcher, American Institutes for Research (AIR)</w:t>
            </w:r>
          </w:p>
          <w:p w14:paraId="565792A4" w14:textId="77777777" w:rsidR="007B05DB" w:rsidRPr="007B05DB" w:rsidRDefault="007B05DB" w:rsidP="007B05DB">
            <w:pPr>
              <w:jc w:val="center"/>
              <w:rPr>
                <w:rFonts w:eastAsia="Times New Roman" w:cstheme="minorHAnsi"/>
                <w:sz w:val="22"/>
                <w:szCs w:val="22"/>
              </w:rPr>
            </w:pPr>
            <w:r w:rsidRPr="007B05DB">
              <w:rPr>
                <w:rFonts w:eastAsia="Times New Roman" w:cstheme="minorHAnsi"/>
                <w:color w:val="222222"/>
                <w:sz w:val="22"/>
                <w:szCs w:val="22"/>
              </w:rPr>
              <w:t>Come join us for the free, open to the public education policy research talk by Dr. Sarah Peko-Spicer. Dr. Peko-Spicer will be sharing her work on "Building a Critical Quantitative Practice" at 12:00 PM April 24</w:t>
            </w:r>
            <w:r w:rsidRPr="007B05DB">
              <w:rPr>
                <w:rFonts w:eastAsia="Times New Roman" w:cstheme="minorHAnsi"/>
                <w:color w:val="222222"/>
                <w:sz w:val="22"/>
                <w:szCs w:val="22"/>
                <w:vertAlign w:val="superscript"/>
              </w:rPr>
              <w:t>th</w:t>
            </w:r>
            <w:r w:rsidRPr="007B05DB">
              <w:rPr>
                <w:rFonts w:eastAsia="Times New Roman" w:cstheme="minorHAnsi"/>
                <w:color w:val="222222"/>
                <w:sz w:val="22"/>
                <w:szCs w:val="22"/>
              </w:rPr>
              <w:t xml:space="preserve"> in Holloway Hall. </w:t>
            </w:r>
            <w:hyperlink r:id="rId33" w:history="1">
              <w:r w:rsidRPr="007B05DB">
                <w:rPr>
                  <w:rFonts w:eastAsia="Times New Roman" w:cstheme="minorHAnsi"/>
                  <w:color w:val="1155CC"/>
                  <w:sz w:val="22"/>
                  <w:szCs w:val="22"/>
                  <w:u w:val="single"/>
                </w:rPr>
                <w:t>More details on our website!</w:t>
              </w:r>
            </w:hyperlink>
          </w:p>
          <w:p w14:paraId="78A172FF" w14:textId="3A8BFC4D" w:rsidR="007B05DB" w:rsidRPr="007B05DB" w:rsidRDefault="007B05DB" w:rsidP="007B05DB">
            <w:pPr>
              <w:jc w:val="center"/>
              <w:rPr>
                <w:rFonts w:eastAsia="Times New Roman" w:cstheme="minorHAnsi"/>
                <w:sz w:val="22"/>
                <w:szCs w:val="22"/>
              </w:rPr>
            </w:pPr>
          </w:p>
          <w:p w14:paraId="64C588A3" w14:textId="77777777" w:rsidR="007B05DB" w:rsidRPr="007B05DB" w:rsidRDefault="007B05DB" w:rsidP="007B05DB">
            <w:pPr>
              <w:jc w:val="center"/>
              <w:rPr>
                <w:rFonts w:eastAsia="Times New Roman" w:cstheme="minorHAnsi"/>
                <w:sz w:val="22"/>
                <w:szCs w:val="22"/>
              </w:rPr>
            </w:pPr>
            <w:r w:rsidRPr="007B05DB">
              <w:rPr>
                <w:rFonts w:eastAsia="Times New Roman" w:cstheme="minorHAnsi"/>
                <w:b/>
                <w:bCs/>
                <w:color w:val="222222"/>
                <w:sz w:val="22"/>
                <w:szCs w:val="22"/>
              </w:rPr>
              <w:t>Keeping our enemies closer: Political dialogue in a polarized democracy</w:t>
            </w:r>
          </w:p>
          <w:p w14:paraId="0917B38E" w14:textId="77777777" w:rsidR="007B05DB" w:rsidRPr="007B05DB" w:rsidRDefault="007B05DB" w:rsidP="007B05DB">
            <w:pPr>
              <w:jc w:val="center"/>
              <w:rPr>
                <w:rFonts w:eastAsia="Times New Roman" w:cstheme="minorHAnsi"/>
                <w:sz w:val="22"/>
                <w:szCs w:val="22"/>
              </w:rPr>
            </w:pPr>
            <w:r w:rsidRPr="007B05DB">
              <w:rPr>
                <w:rFonts w:eastAsia="Times New Roman" w:cstheme="minorHAnsi"/>
                <w:b/>
                <w:bCs/>
                <w:color w:val="222222"/>
                <w:sz w:val="22"/>
                <w:szCs w:val="22"/>
              </w:rPr>
              <w:t>April 25 from 9:30 to 11 a.m. in Holloway Hall (Bavaro 116)</w:t>
            </w:r>
          </w:p>
          <w:p w14:paraId="6D4FF5FF" w14:textId="77777777" w:rsidR="007B05DB" w:rsidRPr="007B05DB" w:rsidRDefault="007B05DB" w:rsidP="007B05DB">
            <w:pPr>
              <w:jc w:val="center"/>
              <w:rPr>
                <w:rFonts w:eastAsia="Times New Roman" w:cstheme="minorHAnsi"/>
                <w:sz w:val="22"/>
                <w:szCs w:val="22"/>
              </w:rPr>
            </w:pPr>
            <w:r w:rsidRPr="007B05DB">
              <w:rPr>
                <w:rFonts w:eastAsia="Times New Roman" w:cstheme="minorHAnsi"/>
                <w:color w:val="222222"/>
                <w:sz w:val="22"/>
                <w:szCs w:val="22"/>
              </w:rPr>
              <w:t>Why would anyone object to respectful conversation among people who hold different political opinions? The reasons are many, as newspaper headlines and social media wars make clear. The fault lines of this debate became especially stark in Charlottesville, when far-Right groups staged a violent rally in August 2017. Donald Trump’s response that there were “very fine people on both sides” is now infamous for its apparent equivocation between self-proclaimed White supremacists and anti-racist activists.</w:t>
            </w:r>
          </w:p>
          <w:p w14:paraId="2F9D264F" w14:textId="275AEBEB" w:rsidR="007B05DB" w:rsidRPr="007B05DB" w:rsidRDefault="007B05DB" w:rsidP="007B05DB">
            <w:pPr>
              <w:jc w:val="center"/>
              <w:rPr>
                <w:rFonts w:eastAsia="Times New Roman" w:cstheme="minorHAnsi"/>
                <w:sz w:val="22"/>
                <w:szCs w:val="22"/>
              </w:rPr>
            </w:pPr>
          </w:p>
          <w:p w14:paraId="3AD3631D" w14:textId="77777777" w:rsidR="007B05DB" w:rsidRPr="007B05DB" w:rsidRDefault="007B05DB" w:rsidP="007B05DB">
            <w:pPr>
              <w:jc w:val="center"/>
              <w:rPr>
                <w:rFonts w:eastAsia="Times New Roman" w:cstheme="minorHAnsi"/>
                <w:sz w:val="22"/>
                <w:szCs w:val="22"/>
              </w:rPr>
            </w:pPr>
            <w:r w:rsidRPr="007B05DB">
              <w:rPr>
                <w:rFonts w:eastAsia="Times New Roman" w:cstheme="minorHAnsi"/>
                <w:color w:val="222222"/>
                <w:sz w:val="22"/>
                <w:szCs w:val="22"/>
              </w:rPr>
              <w:t xml:space="preserve">This event features UVA School of Education and Human Development Associate Professor Rachel Wahl, with an introduction from Dean Stephanie Rowley. Wahl will focus on her empirical research examining what happens when people talk across political divides, when and how people thrive or struggle in these conversations, and what meaning, if any, these conversations hold for the effort to build a better democracy. </w:t>
            </w:r>
            <w:hyperlink r:id="rId34" w:history="1">
              <w:r w:rsidRPr="007B05DB">
                <w:rPr>
                  <w:rFonts w:eastAsia="Times New Roman" w:cstheme="minorHAnsi"/>
                  <w:color w:val="1155CC"/>
                  <w:sz w:val="22"/>
                  <w:szCs w:val="22"/>
                  <w:u w:val="single"/>
                </w:rPr>
                <w:t>More information and registration here!</w:t>
              </w:r>
            </w:hyperlink>
          </w:p>
        </w:tc>
      </w:tr>
      <w:tr w:rsidR="00F36C6C" w:rsidRPr="00F36C6C" w14:paraId="3489D715" w14:textId="77777777" w:rsidTr="007B05DB">
        <w:tblPrEx>
          <w:tblBorders>
            <w:top w:val="outset" w:sz="6" w:space="0" w:color="auto"/>
            <w:left w:val="outset" w:sz="6" w:space="0" w:color="auto"/>
            <w:bottom w:val="outset" w:sz="6" w:space="0" w:color="auto"/>
            <w:right w:val="outset" w:sz="6" w:space="0" w:color="auto"/>
          </w:tblBorders>
          <w:shd w:val="clear" w:color="auto" w:fill="FFFFFF"/>
          <w:tblCellMar>
            <w:top w:w="0" w:type="dxa"/>
            <w:left w:w="0" w:type="dxa"/>
            <w:bottom w:w="0" w:type="dxa"/>
            <w:right w:w="0" w:type="dxa"/>
          </w:tblCellMar>
        </w:tblPrEx>
        <w:trPr>
          <w:gridBefore w:val="1"/>
          <w:trHeight w:val="300"/>
        </w:trPr>
        <w:tc>
          <w:tcPr>
            <w:tcW w:w="9360" w:type="dxa"/>
            <w:gridSpan w:val="2"/>
            <w:tcBorders>
              <w:top w:val="nil"/>
              <w:left w:val="nil"/>
              <w:bottom w:val="nil"/>
              <w:right w:val="nil"/>
            </w:tcBorders>
            <w:shd w:val="clear" w:color="auto" w:fill="FFFFFF"/>
            <w:hideMark/>
          </w:tcPr>
          <w:p w14:paraId="59911061" w14:textId="77777777" w:rsidR="007B05DB" w:rsidRDefault="007B05DB" w:rsidP="007B05DB">
            <w:pPr>
              <w:textAlignment w:val="baseline"/>
              <w:rPr>
                <w:rFonts w:ascii="Arial" w:eastAsia="Times New Roman" w:hAnsi="Arial" w:cs="Arial"/>
                <w:b/>
                <w:bCs/>
                <w:color w:val="000000"/>
              </w:rPr>
            </w:pPr>
          </w:p>
          <w:p w14:paraId="5FCC3F0C" w14:textId="77777777" w:rsidR="007B05DB" w:rsidRDefault="007B05DB" w:rsidP="007B05DB">
            <w:pPr>
              <w:textAlignment w:val="baseline"/>
              <w:rPr>
                <w:rFonts w:ascii="Arial" w:eastAsia="Times New Roman" w:hAnsi="Arial" w:cs="Arial"/>
                <w:b/>
                <w:bCs/>
                <w:color w:val="000000"/>
              </w:rPr>
            </w:pPr>
          </w:p>
          <w:p w14:paraId="3D181383" w14:textId="2D2E2EF5" w:rsidR="00F36C6C" w:rsidRPr="00F36C6C" w:rsidRDefault="00F36C6C" w:rsidP="007B05DB">
            <w:pPr>
              <w:textAlignment w:val="baseline"/>
              <w:rPr>
                <w:rFonts w:ascii="Arial" w:eastAsia="Times New Roman" w:hAnsi="Arial" w:cs="Arial"/>
                <w:color w:val="222222"/>
              </w:rPr>
            </w:pPr>
            <w:r w:rsidRPr="00F36C6C">
              <w:rPr>
                <w:rFonts w:ascii="Arial" w:eastAsia="Times New Roman" w:hAnsi="Arial" w:cs="Arial"/>
                <w:b/>
                <w:bCs/>
                <w:color w:val="000000"/>
              </w:rPr>
              <w:t> </w:t>
            </w:r>
          </w:p>
          <w:p w14:paraId="5FB16C05" w14:textId="36525629" w:rsidR="00F36C6C" w:rsidRPr="00F36C6C" w:rsidRDefault="00F36C6C" w:rsidP="00F36C6C">
            <w:pPr>
              <w:jc w:val="center"/>
              <w:textAlignment w:val="baseline"/>
              <w:rPr>
                <w:rFonts w:ascii="Arial" w:eastAsia="Times New Roman" w:hAnsi="Arial" w:cs="Arial"/>
                <w:color w:val="222222"/>
              </w:rPr>
            </w:pPr>
          </w:p>
        </w:tc>
      </w:tr>
    </w:tbl>
    <w:p w14:paraId="54C79260" w14:textId="77777777" w:rsidR="00F36C6C" w:rsidRPr="00F36C6C" w:rsidRDefault="006D7FBC" w:rsidP="00F36C6C">
      <w:pPr>
        <w:shd w:val="clear" w:color="auto" w:fill="FFFFFF"/>
        <w:jc w:val="center"/>
        <w:textAlignment w:val="baseline"/>
        <w:rPr>
          <w:rFonts w:ascii="Georgia Pro" w:eastAsia="Times New Roman" w:hAnsi="Georgia Pro" w:cs="Arial"/>
          <w:b/>
          <w:bCs/>
          <w:color w:val="1F3864"/>
          <w:sz w:val="32"/>
          <w:szCs w:val="32"/>
        </w:rPr>
      </w:pPr>
      <w:r w:rsidRPr="00F36C6C">
        <w:rPr>
          <w:rFonts w:ascii="Georgia Pro" w:eastAsia="Times New Roman" w:hAnsi="Georgia Pro" w:cs="Arial"/>
          <w:b/>
          <w:bCs/>
          <w:noProof/>
          <w:color w:val="1F3864"/>
          <w:sz w:val="32"/>
          <w:szCs w:val="32"/>
        </w:rPr>
        <w:pict w14:anchorId="745C34FC">
          <v:rect id="_x0000_i1025" alt="" style="width:468pt;height:2pt;mso-width-percent:0;mso-height-percent:0;mso-width-percent:0;mso-height-percent:0" o:hralign="center" o:hrstd="t" o:hr="t" fillcolor="#a0a0a0" stroked="f"/>
        </w:pict>
      </w:r>
    </w:p>
    <w:p w14:paraId="074762AB" w14:textId="77777777" w:rsidR="00F36C6C" w:rsidRPr="00F36C6C" w:rsidRDefault="00F36C6C" w:rsidP="00F36C6C">
      <w:pPr>
        <w:shd w:val="clear" w:color="auto" w:fill="FFFFFF"/>
        <w:spacing w:before="240"/>
        <w:jc w:val="center"/>
        <w:outlineLvl w:val="0"/>
        <w:rPr>
          <w:rFonts w:ascii="Calibri Light" w:eastAsia="Times New Roman" w:hAnsi="Calibri Light" w:cs="Calibri Light"/>
          <w:color w:val="2F5496"/>
          <w:kern w:val="36"/>
          <w:sz w:val="32"/>
          <w:szCs w:val="32"/>
        </w:rPr>
      </w:pPr>
      <w:bookmarkStart w:id="4" w:name="m_-2829294880030752512__Office_of_Divers"/>
      <w:bookmarkEnd w:id="4"/>
      <w:r w:rsidRPr="00F36C6C">
        <w:rPr>
          <w:rFonts w:ascii="Georgia Pro" w:eastAsia="Times New Roman" w:hAnsi="Georgia Pro" w:cs="Calibri Light"/>
          <w:b/>
          <w:bCs/>
          <w:color w:val="2F5496"/>
          <w:kern w:val="36"/>
          <w:sz w:val="32"/>
          <w:szCs w:val="32"/>
        </w:rPr>
        <w:t>Office of Diversity, Equity, and Inclusion</w:t>
      </w:r>
    </w:p>
    <w:p w14:paraId="58A0DBEA" w14:textId="77777777" w:rsidR="00F36C6C" w:rsidRPr="00F36C6C" w:rsidRDefault="00F36C6C" w:rsidP="00F36C6C">
      <w:pPr>
        <w:shd w:val="clear" w:color="auto" w:fill="FFFFFF"/>
        <w:jc w:val="center"/>
        <w:textAlignment w:val="baseline"/>
        <w:rPr>
          <w:rFonts w:ascii="Arial" w:eastAsia="Times New Roman" w:hAnsi="Arial" w:cs="Arial"/>
          <w:color w:val="222222"/>
        </w:rPr>
      </w:pPr>
      <w:r w:rsidRPr="00F36C6C">
        <w:rPr>
          <w:rFonts w:ascii="Segoe UI" w:eastAsia="Times New Roman" w:hAnsi="Segoe UI" w:cs="Segoe UI"/>
          <w:color w:val="222222"/>
          <w:sz w:val="18"/>
          <w:szCs w:val="18"/>
        </w:rPr>
        <w:t> </w:t>
      </w:r>
    </w:p>
    <w:p w14:paraId="2E2176C7" w14:textId="77777777" w:rsidR="00F36C6C" w:rsidRPr="00F36C6C" w:rsidRDefault="00F36C6C" w:rsidP="00F36C6C">
      <w:pPr>
        <w:shd w:val="clear" w:color="auto" w:fill="FFFFFF"/>
        <w:jc w:val="center"/>
        <w:textAlignment w:val="baseline"/>
        <w:rPr>
          <w:rFonts w:eastAsia="Times New Roman" w:cstheme="minorHAnsi"/>
          <w:color w:val="222222"/>
          <w:sz w:val="22"/>
          <w:szCs w:val="22"/>
        </w:rPr>
      </w:pPr>
      <w:r w:rsidRPr="00F36C6C">
        <w:rPr>
          <w:rFonts w:eastAsia="Times New Roman" w:cstheme="minorHAnsi"/>
          <w:b/>
          <w:bCs/>
          <w:color w:val="222222"/>
          <w:sz w:val="22"/>
          <w:szCs w:val="22"/>
        </w:rPr>
        <w:t>April 2023 DEI Collective Learning Series</w:t>
      </w:r>
      <w:r w:rsidRPr="00F36C6C">
        <w:rPr>
          <w:rFonts w:eastAsia="Times New Roman" w:cstheme="minorHAnsi"/>
          <w:color w:val="222222"/>
          <w:sz w:val="22"/>
          <w:szCs w:val="22"/>
        </w:rPr>
        <w:t> </w:t>
      </w:r>
    </w:p>
    <w:p w14:paraId="54D670CE" w14:textId="77777777" w:rsidR="00F36C6C" w:rsidRPr="00F36C6C" w:rsidRDefault="00F36C6C" w:rsidP="00F36C6C">
      <w:pPr>
        <w:shd w:val="clear" w:color="auto" w:fill="FFFFFF"/>
        <w:jc w:val="center"/>
        <w:textAlignment w:val="baseline"/>
        <w:rPr>
          <w:rFonts w:eastAsia="Times New Roman" w:cstheme="minorHAnsi"/>
          <w:color w:val="222222"/>
          <w:sz w:val="22"/>
          <w:szCs w:val="22"/>
        </w:rPr>
      </w:pPr>
      <w:r w:rsidRPr="00F36C6C">
        <w:rPr>
          <w:rFonts w:eastAsia="Times New Roman" w:cstheme="minorHAnsi"/>
          <w:color w:val="222222"/>
          <w:sz w:val="22"/>
          <w:szCs w:val="22"/>
        </w:rPr>
        <w:t xml:space="preserve">The DEI Collective Learning Series continues in April with the topic of </w:t>
      </w:r>
      <w:proofErr w:type="spellStart"/>
      <w:r w:rsidRPr="00F36C6C">
        <w:rPr>
          <w:rFonts w:eastAsia="Times New Roman" w:cstheme="minorHAnsi"/>
          <w:color w:val="222222"/>
          <w:sz w:val="22"/>
          <w:szCs w:val="22"/>
        </w:rPr>
        <w:t>QuantCrit</w:t>
      </w:r>
      <w:proofErr w:type="spellEnd"/>
      <w:r w:rsidRPr="00F36C6C">
        <w:rPr>
          <w:rFonts w:eastAsia="Times New Roman" w:cstheme="minorHAnsi"/>
          <w:color w:val="222222"/>
          <w:sz w:val="22"/>
          <w:szCs w:val="22"/>
        </w:rPr>
        <w:t xml:space="preserve">, or the application of critical race theory to quantitative methodology. On Week 4, Dr. Nicholas Bell (University of Delaware) will lead a presentation on Applying and Extending </w:t>
      </w:r>
      <w:proofErr w:type="spellStart"/>
      <w:r w:rsidRPr="00F36C6C">
        <w:rPr>
          <w:rFonts w:eastAsia="Times New Roman" w:cstheme="minorHAnsi"/>
          <w:color w:val="222222"/>
          <w:sz w:val="22"/>
          <w:szCs w:val="22"/>
        </w:rPr>
        <w:t>QuantCrit</w:t>
      </w:r>
      <w:proofErr w:type="spellEnd"/>
      <w:r w:rsidRPr="00F36C6C">
        <w:rPr>
          <w:rFonts w:eastAsia="Times New Roman" w:cstheme="minorHAnsi"/>
          <w:color w:val="222222"/>
          <w:sz w:val="22"/>
          <w:szCs w:val="22"/>
        </w:rPr>
        <w:t xml:space="preserve"> in Anti-Racist Research. To register for the session and to see the readings and videos for this month, please visit our </w:t>
      </w:r>
      <w:hyperlink r:id="rId35" w:tgtFrame="_blank" w:history="1">
        <w:r w:rsidRPr="00F36C6C">
          <w:rPr>
            <w:rFonts w:eastAsia="Times New Roman" w:cstheme="minorHAnsi"/>
            <w:color w:val="0563C1"/>
            <w:sz w:val="22"/>
            <w:szCs w:val="22"/>
            <w:u w:val="single"/>
          </w:rPr>
          <w:t>Events page: </w:t>
        </w:r>
        <w:r w:rsidRPr="00F36C6C">
          <w:rPr>
            <w:rFonts w:eastAsia="Times New Roman" w:cstheme="minorHAnsi"/>
            <w:b/>
            <w:bCs/>
            <w:color w:val="0563C1"/>
            <w:sz w:val="22"/>
            <w:szCs w:val="22"/>
            <w:u w:val="single"/>
          </w:rPr>
          <w:t>Here</w:t>
        </w:r>
      </w:hyperlink>
      <w:r w:rsidRPr="00F36C6C">
        <w:rPr>
          <w:rFonts w:eastAsia="Times New Roman" w:cstheme="minorHAnsi"/>
          <w:color w:val="222222"/>
          <w:sz w:val="22"/>
          <w:szCs w:val="22"/>
        </w:rPr>
        <w:t> </w:t>
      </w:r>
    </w:p>
    <w:p w14:paraId="41B277BC" w14:textId="77777777" w:rsidR="00F36C6C" w:rsidRPr="00F36C6C" w:rsidRDefault="00F36C6C" w:rsidP="00F36C6C">
      <w:pPr>
        <w:shd w:val="clear" w:color="auto" w:fill="FFFFFF"/>
        <w:jc w:val="center"/>
        <w:textAlignment w:val="baseline"/>
        <w:rPr>
          <w:rFonts w:eastAsia="Times New Roman" w:cstheme="minorHAnsi"/>
          <w:color w:val="222222"/>
          <w:sz w:val="22"/>
          <w:szCs w:val="22"/>
        </w:rPr>
      </w:pPr>
      <w:r w:rsidRPr="00F36C6C">
        <w:rPr>
          <w:rFonts w:eastAsia="Times New Roman" w:cstheme="minorHAnsi"/>
          <w:b/>
          <w:bCs/>
          <w:color w:val="222222"/>
          <w:sz w:val="22"/>
          <w:szCs w:val="22"/>
        </w:rPr>
        <w:t>DEI Small Grant Applications: Grant Cycle opens on March 31st and closes on </w:t>
      </w:r>
      <w:r w:rsidRPr="00F36C6C">
        <w:rPr>
          <w:rFonts w:eastAsia="Times New Roman" w:cstheme="minorHAnsi"/>
          <w:b/>
          <w:bCs/>
          <w:i/>
          <w:iCs/>
          <w:color w:val="222222"/>
          <w:sz w:val="22"/>
          <w:szCs w:val="22"/>
        </w:rPr>
        <w:t>April 30th</w:t>
      </w:r>
      <w:r w:rsidRPr="00F36C6C">
        <w:rPr>
          <w:rFonts w:eastAsia="Times New Roman" w:cstheme="minorHAnsi"/>
          <w:color w:val="222222"/>
          <w:sz w:val="22"/>
          <w:szCs w:val="22"/>
        </w:rPr>
        <w:t> </w:t>
      </w:r>
    </w:p>
    <w:p w14:paraId="76A84C86" w14:textId="77777777" w:rsidR="00F36C6C" w:rsidRPr="00F36C6C" w:rsidRDefault="00F36C6C" w:rsidP="00F36C6C">
      <w:pPr>
        <w:shd w:val="clear" w:color="auto" w:fill="FFFFFF"/>
        <w:jc w:val="center"/>
        <w:textAlignment w:val="baseline"/>
        <w:rPr>
          <w:rFonts w:eastAsia="Times New Roman" w:cstheme="minorHAnsi"/>
          <w:color w:val="222222"/>
          <w:sz w:val="22"/>
          <w:szCs w:val="22"/>
        </w:rPr>
      </w:pPr>
      <w:r w:rsidRPr="00F36C6C">
        <w:rPr>
          <w:rFonts w:eastAsia="Times New Roman" w:cstheme="minorHAnsi"/>
          <w:color w:val="222222"/>
          <w:sz w:val="22"/>
          <w:szCs w:val="22"/>
        </w:rPr>
        <w:t xml:space="preserve">The DEI Small Grant is a funding opportunity to support interdisciplinary school-level activities, events, or projects that have the potential to enhance diversity, promote equity, and foster inclusion across </w:t>
      </w:r>
      <w:r w:rsidRPr="00F36C6C">
        <w:rPr>
          <w:rFonts w:eastAsia="Times New Roman" w:cstheme="minorHAnsi"/>
          <w:color w:val="222222"/>
          <w:sz w:val="22"/>
          <w:szCs w:val="22"/>
        </w:rPr>
        <w:lastRenderedPageBreak/>
        <w:t xml:space="preserve">departments and centers and amongst students, faculty, and staff.  The grant is open to all EHD faculty, staff, and students interested in leading an activity to foster diversity, equity, and inclusion within the </w:t>
      </w:r>
      <w:proofErr w:type="gramStart"/>
      <w:r w:rsidRPr="00F36C6C">
        <w:rPr>
          <w:rFonts w:eastAsia="Times New Roman" w:cstheme="minorHAnsi"/>
          <w:color w:val="222222"/>
          <w:sz w:val="22"/>
          <w:szCs w:val="22"/>
        </w:rPr>
        <w:t>School’s</w:t>
      </w:r>
      <w:proofErr w:type="gramEnd"/>
      <w:r w:rsidRPr="00F36C6C">
        <w:rPr>
          <w:rFonts w:eastAsia="Times New Roman" w:cstheme="minorHAnsi"/>
          <w:color w:val="222222"/>
          <w:sz w:val="22"/>
          <w:szCs w:val="22"/>
        </w:rPr>
        <w:t xml:space="preserve"> departments and centers. Collaboration is highly encouraged! To learn more about our DEI Small Grants, criteria for award, and application, click on the link below! If you have any questions, feel free to email </w:t>
      </w:r>
      <w:hyperlink r:id="rId36" w:tgtFrame="_blank" w:history="1">
        <w:r w:rsidRPr="00F36C6C">
          <w:rPr>
            <w:rFonts w:eastAsia="Times New Roman" w:cstheme="minorHAnsi"/>
            <w:color w:val="0563C1"/>
            <w:sz w:val="22"/>
            <w:szCs w:val="22"/>
            <w:u w:val="single"/>
          </w:rPr>
          <w:t>ehdodei@virginia.edu</w:t>
        </w:r>
      </w:hyperlink>
      <w:r w:rsidRPr="00F36C6C">
        <w:rPr>
          <w:rFonts w:eastAsia="Times New Roman" w:cstheme="minorHAnsi"/>
          <w:color w:val="222222"/>
          <w:sz w:val="22"/>
          <w:szCs w:val="22"/>
        </w:rPr>
        <w:t>. </w:t>
      </w:r>
    </w:p>
    <w:p w14:paraId="318C99BB" w14:textId="77777777" w:rsidR="00F36C6C" w:rsidRPr="00F36C6C" w:rsidRDefault="00F36C6C" w:rsidP="00F36C6C">
      <w:pPr>
        <w:shd w:val="clear" w:color="auto" w:fill="FFFFFF"/>
        <w:jc w:val="center"/>
        <w:textAlignment w:val="baseline"/>
        <w:rPr>
          <w:rFonts w:eastAsia="Times New Roman" w:cstheme="minorHAnsi"/>
          <w:color w:val="222222"/>
          <w:sz w:val="22"/>
          <w:szCs w:val="22"/>
        </w:rPr>
      </w:pPr>
      <w:r w:rsidRPr="00F36C6C">
        <w:rPr>
          <w:rFonts w:eastAsia="Times New Roman" w:cstheme="minorHAnsi"/>
          <w:color w:val="222222"/>
          <w:sz w:val="22"/>
          <w:szCs w:val="22"/>
        </w:rPr>
        <w:t>DEI Small Grants </w:t>
      </w:r>
      <w:hyperlink r:id="rId37" w:anchor=":~:text=The%20Diversity%2C%20Equity%20and%20Inclusion,students%2C%20faculty%2C%20and%20staff." w:tgtFrame="_blank" w:history="1">
        <w:r w:rsidRPr="00F36C6C">
          <w:rPr>
            <w:rFonts w:eastAsia="Times New Roman" w:cstheme="minorHAnsi"/>
            <w:color w:val="0563C1"/>
            <w:sz w:val="22"/>
            <w:szCs w:val="22"/>
            <w:u w:val="single"/>
          </w:rPr>
          <w:t>Link</w:t>
        </w:r>
      </w:hyperlink>
      <w:r w:rsidRPr="00F36C6C">
        <w:rPr>
          <w:rFonts w:eastAsia="Times New Roman" w:cstheme="minorHAnsi"/>
          <w:color w:val="222222"/>
          <w:sz w:val="22"/>
          <w:szCs w:val="22"/>
        </w:rPr>
        <w:t>  </w:t>
      </w:r>
    </w:p>
    <w:p w14:paraId="79F267E2" w14:textId="77777777" w:rsidR="00F36C6C" w:rsidRPr="00F36C6C" w:rsidRDefault="00F36C6C" w:rsidP="00F36C6C">
      <w:pPr>
        <w:shd w:val="clear" w:color="auto" w:fill="FFFFFF"/>
        <w:jc w:val="center"/>
        <w:textAlignment w:val="baseline"/>
        <w:rPr>
          <w:rFonts w:eastAsia="Times New Roman" w:cstheme="minorHAnsi"/>
          <w:color w:val="222222"/>
          <w:sz w:val="22"/>
          <w:szCs w:val="22"/>
        </w:rPr>
      </w:pPr>
      <w:r w:rsidRPr="00F36C6C">
        <w:rPr>
          <w:rFonts w:eastAsia="Times New Roman" w:cstheme="minorHAnsi"/>
          <w:color w:val="222222"/>
          <w:sz w:val="22"/>
          <w:szCs w:val="22"/>
        </w:rPr>
        <w:t> </w:t>
      </w:r>
    </w:p>
    <w:p w14:paraId="638837D8" w14:textId="77777777" w:rsidR="00F36C6C" w:rsidRPr="00F36C6C" w:rsidRDefault="00F36C6C" w:rsidP="00F36C6C">
      <w:pPr>
        <w:shd w:val="clear" w:color="auto" w:fill="FFFFFF"/>
        <w:jc w:val="center"/>
        <w:textAlignment w:val="baseline"/>
        <w:rPr>
          <w:rFonts w:eastAsia="Times New Roman" w:cstheme="minorHAnsi"/>
          <w:color w:val="222222"/>
          <w:sz w:val="22"/>
          <w:szCs w:val="22"/>
        </w:rPr>
      </w:pPr>
      <w:hyperlink r:id="rId38" w:tgtFrame="_blank" w:history="1">
        <w:r w:rsidRPr="00F36C6C">
          <w:rPr>
            <w:rFonts w:eastAsia="Times New Roman" w:cstheme="minorHAnsi"/>
            <w:b/>
            <w:bCs/>
            <w:sz w:val="22"/>
            <w:szCs w:val="22"/>
          </w:rPr>
          <w:t>JUNTOS Alumni Weekend: A celebration of the Hispanic and Latinx community at the University of Virginia</w:t>
        </w:r>
      </w:hyperlink>
      <w:r w:rsidRPr="00F36C6C">
        <w:rPr>
          <w:rFonts w:eastAsia="Times New Roman" w:cstheme="minorHAnsi"/>
          <w:color w:val="222222"/>
          <w:sz w:val="22"/>
          <w:szCs w:val="22"/>
        </w:rPr>
        <w:t> </w:t>
      </w:r>
    </w:p>
    <w:p w14:paraId="7BD3454A" w14:textId="77777777" w:rsidR="00F36C6C" w:rsidRPr="00F36C6C" w:rsidRDefault="00F36C6C" w:rsidP="00F36C6C">
      <w:pPr>
        <w:shd w:val="clear" w:color="auto" w:fill="FFFFFF"/>
        <w:jc w:val="center"/>
        <w:textAlignment w:val="baseline"/>
        <w:rPr>
          <w:rFonts w:eastAsia="Times New Roman" w:cstheme="minorHAnsi"/>
          <w:color w:val="222222"/>
          <w:sz w:val="22"/>
          <w:szCs w:val="22"/>
        </w:rPr>
      </w:pPr>
      <w:r w:rsidRPr="00F36C6C">
        <w:rPr>
          <w:rFonts w:eastAsia="Times New Roman" w:cstheme="minorHAnsi"/>
          <w:color w:val="222222"/>
          <w:sz w:val="22"/>
          <w:szCs w:val="22"/>
        </w:rPr>
        <w:t>April 14-15, 2023 </w:t>
      </w:r>
    </w:p>
    <w:p w14:paraId="73161054" w14:textId="77777777" w:rsidR="00F36C6C" w:rsidRPr="00F36C6C" w:rsidRDefault="00F36C6C" w:rsidP="00F36C6C">
      <w:pPr>
        <w:shd w:val="clear" w:color="auto" w:fill="FFFFFF"/>
        <w:jc w:val="center"/>
        <w:textAlignment w:val="baseline"/>
        <w:rPr>
          <w:rFonts w:eastAsia="Times New Roman" w:cstheme="minorHAnsi"/>
          <w:color w:val="222222"/>
          <w:sz w:val="22"/>
          <w:szCs w:val="22"/>
        </w:rPr>
      </w:pPr>
      <w:r w:rsidRPr="00F36C6C">
        <w:rPr>
          <w:rFonts w:eastAsia="Times New Roman" w:cstheme="minorHAnsi"/>
          <w:color w:val="222222"/>
          <w:sz w:val="22"/>
          <w:szCs w:val="22"/>
        </w:rPr>
        <w:t> ¡</w:t>
      </w:r>
      <w:proofErr w:type="spellStart"/>
      <w:r w:rsidRPr="00F36C6C">
        <w:rPr>
          <w:rFonts w:eastAsia="Times New Roman" w:cstheme="minorHAnsi"/>
          <w:color w:val="222222"/>
          <w:sz w:val="22"/>
          <w:szCs w:val="22"/>
        </w:rPr>
        <w:t>Vamos</w:t>
      </w:r>
      <w:proofErr w:type="spellEnd"/>
      <w:r w:rsidRPr="00F36C6C">
        <w:rPr>
          <w:rFonts w:eastAsia="Times New Roman" w:cstheme="minorHAnsi"/>
          <w:color w:val="222222"/>
          <w:sz w:val="22"/>
          <w:szCs w:val="22"/>
        </w:rPr>
        <w:t xml:space="preserve"> a </w:t>
      </w:r>
      <w:proofErr w:type="spellStart"/>
      <w:r w:rsidRPr="00F36C6C">
        <w:rPr>
          <w:rFonts w:eastAsia="Times New Roman" w:cstheme="minorHAnsi"/>
          <w:color w:val="222222"/>
          <w:sz w:val="22"/>
          <w:szCs w:val="22"/>
        </w:rPr>
        <w:t>celebrar</w:t>
      </w:r>
      <w:proofErr w:type="spellEnd"/>
      <w:r w:rsidRPr="00F36C6C">
        <w:rPr>
          <w:rFonts w:eastAsia="Times New Roman" w:cstheme="minorHAnsi"/>
          <w:color w:val="222222"/>
          <w:sz w:val="22"/>
          <w:szCs w:val="22"/>
        </w:rPr>
        <w:t xml:space="preserve">! </w:t>
      </w:r>
      <w:proofErr w:type="spellStart"/>
      <w:r w:rsidRPr="00F36C6C">
        <w:rPr>
          <w:rFonts w:eastAsia="Times New Roman" w:cstheme="minorHAnsi"/>
          <w:color w:val="222222"/>
          <w:sz w:val="22"/>
          <w:szCs w:val="22"/>
        </w:rPr>
        <w:t>Juntos</w:t>
      </w:r>
      <w:proofErr w:type="spellEnd"/>
      <w:r w:rsidRPr="00F36C6C">
        <w:rPr>
          <w:rFonts w:eastAsia="Times New Roman" w:cstheme="minorHAnsi"/>
          <w:color w:val="222222"/>
          <w:sz w:val="22"/>
          <w:szCs w:val="22"/>
        </w:rPr>
        <w:t xml:space="preserve"> is a reunion celebration of the UVA Hispanic and Latinx family. UVA alumni will have the opportunity to connect with current students, see what’s new on Grounds, and learn how to support and get involved with the UVA Hispanic/Latinx community. The schedule features a variety of events, including dancing and social events, networking opportunities, open houses, seminars, and more! </w:t>
      </w:r>
    </w:p>
    <w:p w14:paraId="307D6ED0" w14:textId="77777777" w:rsidR="00F36C6C" w:rsidRPr="00F36C6C" w:rsidRDefault="00F36C6C" w:rsidP="00F36C6C">
      <w:pPr>
        <w:shd w:val="clear" w:color="auto" w:fill="FFFFFF"/>
        <w:jc w:val="center"/>
        <w:textAlignment w:val="baseline"/>
        <w:rPr>
          <w:rFonts w:eastAsia="Times New Roman" w:cstheme="minorHAnsi"/>
          <w:color w:val="222222"/>
          <w:sz w:val="22"/>
          <w:szCs w:val="22"/>
        </w:rPr>
      </w:pPr>
      <w:r w:rsidRPr="00F36C6C">
        <w:rPr>
          <w:rFonts w:eastAsia="Times New Roman" w:cstheme="minorHAnsi"/>
          <w:color w:val="222222"/>
          <w:sz w:val="22"/>
          <w:szCs w:val="22"/>
        </w:rPr>
        <w:t xml:space="preserve">The Alumni Association is proud to partner with the Bolívar Network, the </w:t>
      </w:r>
      <w:proofErr w:type="spellStart"/>
      <w:r w:rsidRPr="00F36C6C">
        <w:rPr>
          <w:rFonts w:eastAsia="Times New Roman" w:cstheme="minorHAnsi"/>
          <w:color w:val="222222"/>
          <w:sz w:val="22"/>
          <w:szCs w:val="22"/>
        </w:rPr>
        <w:t>Juntos</w:t>
      </w:r>
      <w:proofErr w:type="spellEnd"/>
      <w:r w:rsidRPr="00F36C6C">
        <w:rPr>
          <w:rFonts w:eastAsia="Times New Roman" w:cstheme="minorHAnsi"/>
          <w:color w:val="222222"/>
          <w:sz w:val="22"/>
          <w:szCs w:val="22"/>
        </w:rPr>
        <w:t xml:space="preserve"> alumni committee, and partners across the University to present this inaugural event.  </w:t>
      </w:r>
    </w:p>
    <w:p w14:paraId="5710E49F" w14:textId="77777777" w:rsidR="00F36C6C" w:rsidRPr="00F36C6C" w:rsidRDefault="00F36C6C" w:rsidP="00F36C6C">
      <w:pPr>
        <w:shd w:val="clear" w:color="auto" w:fill="FFFFFF"/>
        <w:jc w:val="center"/>
        <w:textAlignment w:val="baseline"/>
        <w:rPr>
          <w:rFonts w:eastAsia="Times New Roman" w:cstheme="minorHAnsi"/>
          <w:color w:val="222222"/>
          <w:sz w:val="22"/>
          <w:szCs w:val="22"/>
        </w:rPr>
      </w:pPr>
      <w:r w:rsidRPr="00F36C6C">
        <w:rPr>
          <w:rFonts w:eastAsia="Times New Roman" w:cstheme="minorHAnsi"/>
          <w:color w:val="222222"/>
          <w:sz w:val="22"/>
          <w:szCs w:val="22"/>
        </w:rPr>
        <w:t>For more information, see the </w:t>
      </w:r>
      <w:hyperlink r:id="rId39" w:tgtFrame="_blank" w:history="1">
        <w:r w:rsidRPr="00F36C6C">
          <w:rPr>
            <w:rFonts w:eastAsia="Times New Roman" w:cstheme="minorHAnsi"/>
            <w:color w:val="0563C1"/>
            <w:sz w:val="22"/>
            <w:szCs w:val="22"/>
            <w:u w:val="single"/>
          </w:rPr>
          <w:t>JUNTOS Alumni Weekend webpage.</w:t>
        </w:r>
      </w:hyperlink>
      <w:r w:rsidRPr="00F36C6C">
        <w:rPr>
          <w:rFonts w:eastAsia="Times New Roman" w:cstheme="minorHAnsi"/>
          <w:color w:val="222222"/>
          <w:sz w:val="22"/>
          <w:szCs w:val="22"/>
        </w:rPr>
        <w:t>  </w:t>
      </w:r>
    </w:p>
    <w:p w14:paraId="3E1F9768" w14:textId="77777777" w:rsidR="00F36C6C" w:rsidRPr="00F36C6C" w:rsidRDefault="00F36C6C" w:rsidP="00F36C6C">
      <w:pPr>
        <w:shd w:val="clear" w:color="auto" w:fill="FFFFFF"/>
        <w:jc w:val="center"/>
        <w:textAlignment w:val="baseline"/>
        <w:rPr>
          <w:rFonts w:eastAsia="Times New Roman" w:cstheme="minorHAnsi"/>
          <w:color w:val="222222"/>
          <w:sz w:val="22"/>
          <w:szCs w:val="22"/>
        </w:rPr>
      </w:pPr>
      <w:r w:rsidRPr="00F36C6C">
        <w:rPr>
          <w:rFonts w:eastAsia="Times New Roman" w:cstheme="minorHAnsi"/>
          <w:color w:val="222222"/>
          <w:sz w:val="22"/>
          <w:szCs w:val="22"/>
        </w:rPr>
        <w:t> </w:t>
      </w:r>
    </w:p>
    <w:p w14:paraId="5D003CFB" w14:textId="77777777" w:rsidR="00F36C6C" w:rsidRPr="00F36C6C" w:rsidRDefault="00F36C6C" w:rsidP="00F36C6C">
      <w:pPr>
        <w:shd w:val="clear" w:color="auto" w:fill="FFFFFF"/>
        <w:jc w:val="center"/>
        <w:textAlignment w:val="baseline"/>
        <w:rPr>
          <w:rFonts w:eastAsia="Times New Roman" w:cstheme="minorHAnsi"/>
          <w:color w:val="222222"/>
          <w:sz w:val="22"/>
          <w:szCs w:val="22"/>
        </w:rPr>
      </w:pPr>
      <w:r w:rsidRPr="00F36C6C">
        <w:rPr>
          <w:rFonts w:eastAsia="Times New Roman" w:cstheme="minorHAnsi"/>
          <w:b/>
          <w:bCs/>
          <w:color w:val="222222"/>
          <w:sz w:val="22"/>
          <w:szCs w:val="22"/>
        </w:rPr>
        <w:t>UVA Acts workshops</w:t>
      </w:r>
      <w:r w:rsidRPr="00F36C6C">
        <w:rPr>
          <w:rFonts w:eastAsia="Times New Roman" w:cstheme="minorHAnsi"/>
          <w:color w:val="222222"/>
          <w:sz w:val="22"/>
          <w:szCs w:val="22"/>
        </w:rPr>
        <w:t> </w:t>
      </w:r>
    </w:p>
    <w:p w14:paraId="6D305EF8" w14:textId="77777777" w:rsidR="00F36C6C" w:rsidRPr="00F36C6C" w:rsidRDefault="00F36C6C" w:rsidP="00F36C6C">
      <w:pPr>
        <w:shd w:val="clear" w:color="auto" w:fill="FFFFFF"/>
        <w:jc w:val="center"/>
        <w:textAlignment w:val="baseline"/>
        <w:rPr>
          <w:rFonts w:eastAsia="Times New Roman" w:cstheme="minorHAnsi"/>
          <w:color w:val="222222"/>
          <w:sz w:val="22"/>
          <w:szCs w:val="22"/>
        </w:rPr>
      </w:pPr>
      <w:r w:rsidRPr="00F36C6C">
        <w:rPr>
          <w:rFonts w:eastAsia="Times New Roman" w:cstheme="minorHAnsi"/>
          <w:color w:val="222222"/>
          <w:sz w:val="22"/>
          <w:szCs w:val="22"/>
        </w:rPr>
        <w:t>Drawing on practices in Theatre of the Oppressed, Theatre in Education, and community-based performance, UVA Acts ensembles perform plays interrupted with moments of facilitated dialogue and audience intervention. Our programming is developed with a focus on interventions that faculty members can employ to promote equity in the workplace and the classroom. UVA Acts has several upcoming performances/workshops in April that are open to the UVA community. </w:t>
      </w:r>
    </w:p>
    <w:p w14:paraId="73B83E9C" w14:textId="77777777" w:rsidR="00F36C6C" w:rsidRPr="00F36C6C" w:rsidRDefault="00F36C6C" w:rsidP="00F36C6C">
      <w:pPr>
        <w:shd w:val="clear" w:color="auto" w:fill="FFFFFF"/>
        <w:jc w:val="center"/>
        <w:textAlignment w:val="baseline"/>
        <w:rPr>
          <w:rFonts w:eastAsia="Times New Roman" w:cstheme="minorHAnsi"/>
          <w:color w:val="222222"/>
          <w:sz w:val="22"/>
          <w:szCs w:val="22"/>
        </w:rPr>
      </w:pPr>
      <w:r w:rsidRPr="00F36C6C">
        <w:rPr>
          <w:rFonts w:eastAsia="Times New Roman" w:cstheme="minorHAnsi"/>
          <w:color w:val="222222"/>
          <w:sz w:val="22"/>
          <w:szCs w:val="22"/>
        </w:rPr>
        <w:t>See the </w:t>
      </w:r>
      <w:hyperlink r:id="rId40" w:tgtFrame="_blank" w:history="1">
        <w:r w:rsidRPr="00F36C6C">
          <w:rPr>
            <w:rFonts w:eastAsia="Times New Roman" w:cstheme="minorHAnsi"/>
            <w:color w:val="0563C1"/>
            <w:sz w:val="22"/>
            <w:szCs w:val="22"/>
            <w:u w:val="single"/>
          </w:rPr>
          <w:t>UVA Acts webpage</w:t>
        </w:r>
      </w:hyperlink>
      <w:r w:rsidRPr="00F36C6C">
        <w:rPr>
          <w:rFonts w:eastAsia="Times New Roman" w:cstheme="minorHAnsi"/>
          <w:color w:val="222222"/>
          <w:sz w:val="22"/>
          <w:szCs w:val="22"/>
        </w:rPr>
        <w:t> for more information and to register.  </w:t>
      </w:r>
    </w:p>
    <w:p w14:paraId="7E46E3E0" w14:textId="77777777" w:rsidR="00F36C6C" w:rsidRPr="00F36C6C" w:rsidRDefault="00F36C6C" w:rsidP="00F36C6C">
      <w:pPr>
        <w:shd w:val="clear" w:color="auto" w:fill="FFFFFF"/>
        <w:jc w:val="center"/>
        <w:textAlignment w:val="baseline"/>
        <w:rPr>
          <w:rFonts w:eastAsia="Times New Roman" w:cstheme="minorHAnsi"/>
          <w:color w:val="222222"/>
          <w:sz w:val="22"/>
          <w:szCs w:val="22"/>
        </w:rPr>
      </w:pPr>
      <w:r w:rsidRPr="00F36C6C">
        <w:rPr>
          <w:rFonts w:eastAsia="Times New Roman" w:cstheme="minorHAnsi"/>
          <w:color w:val="222222"/>
          <w:sz w:val="22"/>
          <w:szCs w:val="22"/>
        </w:rPr>
        <w:t> </w:t>
      </w:r>
    </w:p>
    <w:p w14:paraId="00A0F64D" w14:textId="77777777" w:rsidR="00F36C6C" w:rsidRPr="00F36C6C" w:rsidRDefault="00F36C6C" w:rsidP="00F36C6C">
      <w:pPr>
        <w:shd w:val="clear" w:color="auto" w:fill="FFFFFF"/>
        <w:jc w:val="center"/>
        <w:textAlignment w:val="baseline"/>
        <w:rPr>
          <w:rFonts w:eastAsia="Times New Roman" w:cstheme="minorHAnsi"/>
          <w:color w:val="222222"/>
          <w:sz w:val="22"/>
          <w:szCs w:val="22"/>
        </w:rPr>
      </w:pPr>
      <w:r w:rsidRPr="00F36C6C">
        <w:rPr>
          <w:rFonts w:eastAsia="Times New Roman" w:cstheme="minorHAnsi"/>
          <w:b/>
          <w:bCs/>
          <w:color w:val="222222"/>
          <w:sz w:val="22"/>
          <w:szCs w:val="22"/>
        </w:rPr>
        <w:t>UVA Division for Diversity, Equity, and Inclusion April Events</w:t>
      </w:r>
      <w:r w:rsidRPr="00F36C6C">
        <w:rPr>
          <w:rFonts w:eastAsia="Times New Roman" w:cstheme="minorHAnsi"/>
          <w:color w:val="222222"/>
          <w:sz w:val="22"/>
          <w:szCs w:val="22"/>
        </w:rPr>
        <w:t> </w:t>
      </w:r>
    </w:p>
    <w:p w14:paraId="3A158712" w14:textId="77777777" w:rsidR="00F36C6C" w:rsidRPr="00F36C6C" w:rsidRDefault="00F36C6C" w:rsidP="00F36C6C">
      <w:pPr>
        <w:shd w:val="clear" w:color="auto" w:fill="FFFFFF"/>
        <w:jc w:val="center"/>
        <w:textAlignment w:val="baseline"/>
        <w:rPr>
          <w:rFonts w:eastAsia="Times New Roman" w:cstheme="minorHAnsi"/>
          <w:color w:val="222222"/>
          <w:sz w:val="22"/>
          <w:szCs w:val="22"/>
        </w:rPr>
      </w:pPr>
      <w:r w:rsidRPr="00F36C6C">
        <w:rPr>
          <w:rFonts w:eastAsia="Times New Roman" w:cstheme="minorHAnsi"/>
          <w:color w:val="222222"/>
          <w:sz w:val="22"/>
          <w:szCs w:val="22"/>
        </w:rPr>
        <w:t>UVA’s Division for Diversity, Equity, and Inclusion will offer several online workshops on a variety of DEIA topics, including implicit bias, introduction to DEI, microaggressions, equity, and dialogue. These workshops are open to the UVA community.  </w:t>
      </w:r>
    </w:p>
    <w:p w14:paraId="66EB7FA0" w14:textId="77777777" w:rsidR="00F36C6C" w:rsidRPr="00F36C6C" w:rsidRDefault="00F36C6C" w:rsidP="00F36C6C">
      <w:pPr>
        <w:shd w:val="clear" w:color="auto" w:fill="FFFFFF"/>
        <w:jc w:val="center"/>
        <w:textAlignment w:val="baseline"/>
        <w:rPr>
          <w:rFonts w:eastAsia="Times New Roman" w:cstheme="minorHAnsi"/>
          <w:color w:val="222222"/>
          <w:sz w:val="22"/>
          <w:szCs w:val="22"/>
        </w:rPr>
      </w:pPr>
      <w:r w:rsidRPr="00F36C6C">
        <w:rPr>
          <w:rFonts w:eastAsia="Times New Roman" w:cstheme="minorHAnsi"/>
          <w:color w:val="222222"/>
          <w:sz w:val="22"/>
          <w:szCs w:val="22"/>
        </w:rPr>
        <w:t>See the </w:t>
      </w:r>
      <w:hyperlink r:id="rId41" w:tgtFrame="_blank" w:history="1">
        <w:r w:rsidRPr="00F36C6C">
          <w:rPr>
            <w:rFonts w:eastAsia="Times New Roman" w:cstheme="minorHAnsi"/>
            <w:color w:val="0563C1"/>
            <w:sz w:val="22"/>
            <w:szCs w:val="22"/>
            <w:u w:val="single"/>
          </w:rPr>
          <w:t>DDEI Events</w:t>
        </w:r>
      </w:hyperlink>
      <w:r w:rsidRPr="00F36C6C">
        <w:rPr>
          <w:rFonts w:eastAsia="Times New Roman" w:cstheme="minorHAnsi"/>
          <w:color w:val="222222"/>
          <w:sz w:val="22"/>
          <w:szCs w:val="22"/>
        </w:rPr>
        <w:t> webpage for more details and to register. </w:t>
      </w:r>
    </w:p>
    <w:p w14:paraId="738C0A5E" w14:textId="77777777" w:rsidR="00F36C6C" w:rsidRPr="00F36C6C" w:rsidRDefault="00F36C6C" w:rsidP="00F36C6C">
      <w:pPr>
        <w:shd w:val="clear" w:color="auto" w:fill="FFFFFF"/>
        <w:jc w:val="center"/>
        <w:textAlignment w:val="baseline"/>
        <w:rPr>
          <w:rFonts w:eastAsia="Times New Roman" w:cstheme="minorHAnsi"/>
          <w:color w:val="222222"/>
          <w:sz w:val="22"/>
          <w:szCs w:val="22"/>
        </w:rPr>
      </w:pPr>
      <w:r w:rsidRPr="00F36C6C">
        <w:rPr>
          <w:rFonts w:eastAsia="Times New Roman" w:cstheme="minorHAnsi"/>
          <w:color w:val="222222"/>
          <w:sz w:val="22"/>
          <w:szCs w:val="22"/>
        </w:rPr>
        <w:t>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0"/>
      </w:tblGrid>
      <w:tr w:rsidR="00F36C6C" w:rsidRPr="00F36C6C" w14:paraId="0A93F191" w14:textId="77777777" w:rsidTr="00F36C6C">
        <w:trPr>
          <w:trHeight w:val="300"/>
          <w:jc w:val="center"/>
        </w:trPr>
        <w:tc>
          <w:tcPr>
            <w:tcW w:w="9360" w:type="dxa"/>
            <w:tcBorders>
              <w:top w:val="nil"/>
              <w:left w:val="nil"/>
              <w:bottom w:val="nil"/>
              <w:right w:val="nil"/>
            </w:tcBorders>
            <w:hideMark/>
          </w:tcPr>
          <w:p w14:paraId="5E76B1E8" w14:textId="77777777" w:rsidR="00F36C6C" w:rsidRPr="00F36C6C" w:rsidRDefault="00F36C6C" w:rsidP="00F36C6C">
            <w:pPr>
              <w:jc w:val="center"/>
              <w:textAlignment w:val="baseline"/>
              <w:divId w:val="1501893851"/>
              <w:rPr>
                <w:rFonts w:eastAsia="Times New Roman" w:cstheme="minorHAnsi"/>
                <w:sz w:val="22"/>
                <w:szCs w:val="22"/>
              </w:rPr>
            </w:pPr>
            <w:r w:rsidRPr="00F36C6C">
              <w:rPr>
                <w:rFonts w:eastAsia="Times New Roman" w:cstheme="minorHAnsi"/>
                <w:b/>
                <w:bCs/>
                <w:color w:val="000000"/>
                <w:sz w:val="22"/>
                <w:szCs w:val="22"/>
              </w:rPr>
              <w:t>Interfaith Student Center Ramadan Hours</w:t>
            </w:r>
            <w:r w:rsidRPr="00F36C6C">
              <w:rPr>
                <w:rFonts w:eastAsia="Times New Roman" w:cstheme="minorHAnsi"/>
                <w:color w:val="000000"/>
                <w:sz w:val="22"/>
                <w:szCs w:val="22"/>
              </w:rPr>
              <w:t> </w:t>
            </w:r>
          </w:p>
        </w:tc>
      </w:tr>
      <w:tr w:rsidR="00F36C6C" w:rsidRPr="00F36C6C" w14:paraId="21FDFC8D" w14:textId="77777777" w:rsidTr="00F36C6C">
        <w:trPr>
          <w:trHeight w:val="300"/>
          <w:jc w:val="center"/>
        </w:trPr>
        <w:tc>
          <w:tcPr>
            <w:tcW w:w="9360" w:type="dxa"/>
            <w:tcBorders>
              <w:top w:val="nil"/>
              <w:left w:val="nil"/>
              <w:bottom w:val="nil"/>
              <w:right w:val="nil"/>
            </w:tcBorders>
            <w:hideMark/>
          </w:tcPr>
          <w:p w14:paraId="68A70ACF" w14:textId="77777777" w:rsidR="00F36C6C" w:rsidRPr="00F36C6C" w:rsidRDefault="00F36C6C" w:rsidP="00F36C6C">
            <w:pPr>
              <w:jc w:val="center"/>
              <w:textAlignment w:val="baseline"/>
              <w:rPr>
                <w:rFonts w:eastAsia="Times New Roman" w:cstheme="minorHAnsi"/>
                <w:sz w:val="22"/>
                <w:szCs w:val="22"/>
              </w:rPr>
            </w:pPr>
            <w:r w:rsidRPr="00F36C6C">
              <w:rPr>
                <w:rFonts w:eastAsia="Times New Roman" w:cstheme="minorHAnsi"/>
                <w:color w:val="202020"/>
                <w:sz w:val="22"/>
                <w:szCs w:val="22"/>
              </w:rPr>
              <w:t>The Interfaith Student Center will have the following adjusted operational hours starting the night of Wednesday, March 22nd, 2023 until the end of Ramadan on April 21st, 2023: </w:t>
            </w:r>
            <w:r w:rsidRPr="00F36C6C">
              <w:rPr>
                <w:rFonts w:eastAsia="Times New Roman" w:cstheme="minorHAnsi"/>
                <w:color w:val="202020"/>
                <w:sz w:val="22"/>
                <w:szCs w:val="22"/>
              </w:rPr>
              <w:br/>
              <w:t> </w:t>
            </w:r>
            <w:r w:rsidRPr="00F36C6C">
              <w:rPr>
                <w:rFonts w:eastAsia="Times New Roman" w:cstheme="minorHAnsi"/>
                <w:color w:val="202020"/>
                <w:sz w:val="22"/>
                <w:szCs w:val="22"/>
              </w:rPr>
              <w:br/>
              <w:t>Monday to Friday: 10 AM to 11 PM  </w:t>
            </w:r>
            <w:r w:rsidRPr="00F36C6C">
              <w:rPr>
                <w:rFonts w:eastAsia="Times New Roman" w:cstheme="minorHAnsi"/>
                <w:color w:val="202020"/>
                <w:sz w:val="22"/>
                <w:szCs w:val="22"/>
              </w:rPr>
              <w:br/>
              <w:t>Saturday &amp; Sunday: 12 PM to 11 PM  </w:t>
            </w:r>
            <w:r w:rsidRPr="00F36C6C">
              <w:rPr>
                <w:rFonts w:eastAsia="Times New Roman" w:cstheme="minorHAnsi"/>
                <w:color w:val="202020"/>
                <w:sz w:val="22"/>
                <w:szCs w:val="22"/>
              </w:rPr>
              <w:br/>
            </w:r>
            <w:r w:rsidRPr="00F36C6C">
              <w:rPr>
                <w:rFonts w:eastAsia="Times New Roman" w:cstheme="minorHAnsi"/>
                <w:sz w:val="22"/>
                <w:szCs w:val="22"/>
              </w:rPr>
              <w:t> </w:t>
            </w:r>
            <w:r w:rsidRPr="00F36C6C">
              <w:rPr>
                <w:rFonts w:eastAsia="Times New Roman" w:cstheme="minorHAnsi"/>
                <w:sz w:val="22"/>
                <w:szCs w:val="22"/>
              </w:rPr>
              <w:br/>
            </w:r>
            <w:r w:rsidRPr="00F36C6C">
              <w:rPr>
                <w:rFonts w:eastAsia="Times New Roman" w:cstheme="minorHAnsi"/>
                <w:color w:val="202020"/>
                <w:sz w:val="22"/>
                <w:szCs w:val="22"/>
              </w:rPr>
              <w:t xml:space="preserve">If you have any questions, please reach out to Alex </w:t>
            </w:r>
            <w:proofErr w:type="spellStart"/>
            <w:r w:rsidRPr="00F36C6C">
              <w:rPr>
                <w:rFonts w:eastAsia="Times New Roman" w:cstheme="minorHAnsi"/>
                <w:color w:val="202020"/>
                <w:sz w:val="22"/>
                <w:szCs w:val="22"/>
              </w:rPr>
              <w:t>Winkowski</w:t>
            </w:r>
            <w:proofErr w:type="spellEnd"/>
            <w:r w:rsidRPr="00F36C6C">
              <w:rPr>
                <w:rFonts w:eastAsia="Times New Roman" w:cstheme="minorHAnsi"/>
                <w:color w:val="202020"/>
                <w:sz w:val="22"/>
                <w:szCs w:val="22"/>
              </w:rPr>
              <w:t>, Assistant Director - Multicultural Student Services, at </w:t>
            </w:r>
            <w:hyperlink r:id="rId42" w:tgtFrame="_blank" w:history="1">
              <w:r w:rsidRPr="00F36C6C">
                <w:rPr>
                  <w:rFonts w:eastAsia="Times New Roman" w:cstheme="minorHAnsi"/>
                  <w:color w:val="0563C1"/>
                  <w:sz w:val="22"/>
                  <w:szCs w:val="22"/>
                  <w:u w:val="single"/>
                </w:rPr>
                <w:t>alexw@virginia.edu</w:t>
              </w:r>
            </w:hyperlink>
            <w:r w:rsidRPr="00F36C6C">
              <w:rPr>
                <w:rFonts w:eastAsia="Times New Roman" w:cstheme="minorHAnsi"/>
                <w:color w:val="202020"/>
                <w:sz w:val="22"/>
                <w:szCs w:val="22"/>
              </w:rPr>
              <w:t>. </w:t>
            </w:r>
          </w:p>
          <w:p w14:paraId="6B569DCF" w14:textId="77777777" w:rsidR="00F36C6C" w:rsidRPr="00F36C6C" w:rsidRDefault="00F36C6C" w:rsidP="00F36C6C">
            <w:pPr>
              <w:jc w:val="center"/>
              <w:textAlignment w:val="baseline"/>
              <w:rPr>
                <w:rFonts w:eastAsia="Times New Roman" w:cstheme="minorHAnsi"/>
                <w:sz w:val="22"/>
                <w:szCs w:val="22"/>
              </w:rPr>
            </w:pPr>
            <w:r w:rsidRPr="00F36C6C">
              <w:rPr>
                <w:rFonts w:eastAsia="Times New Roman" w:cstheme="minorHAnsi"/>
                <w:color w:val="202020"/>
                <w:sz w:val="22"/>
                <w:szCs w:val="22"/>
              </w:rPr>
              <w:t> </w:t>
            </w:r>
          </w:p>
          <w:p w14:paraId="74F0FCA4" w14:textId="77777777" w:rsidR="00F36C6C" w:rsidRPr="00F36C6C" w:rsidRDefault="00F36C6C" w:rsidP="00F36C6C">
            <w:pPr>
              <w:jc w:val="center"/>
              <w:textAlignment w:val="baseline"/>
              <w:rPr>
                <w:rFonts w:eastAsia="Times New Roman" w:cstheme="minorHAnsi"/>
                <w:sz w:val="22"/>
                <w:szCs w:val="22"/>
              </w:rPr>
            </w:pPr>
            <w:r w:rsidRPr="00F36C6C">
              <w:rPr>
                <w:rFonts w:eastAsia="Times New Roman" w:cstheme="minorHAnsi"/>
                <w:color w:val="202020"/>
                <w:sz w:val="22"/>
                <w:szCs w:val="22"/>
              </w:rPr>
              <w:t> </w:t>
            </w:r>
          </w:p>
          <w:p w14:paraId="5C1915E3" w14:textId="77777777" w:rsidR="00F36C6C" w:rsidRPr="00F36C6C" w:rsidRDefault="00F36C6C" w:rsidP="00F36C6C">
            <w:pPr>
              <w:jc w:val="center"/>
              <w:textAlignment w:val="baseline"/>
              <w:rPr>
                <w:rFonts w:eastAsia="Times New Roman" w:cstheme="minorHAnsi"/>
                <w:sz w:val="22"/>
                <w:szCs w:val="22"/>
              </w:rPr>
            </w:pPr>
            <w:r w:rsidRPr="00F36C6C">
              <w:rPr>
                <w:rFonts w:eastAsia="Times New Roman" w:cstheme="minorHAnsi"/>
                <w:b/>
                <w:bCs/>
                <w:sz w:val="22"/>
                <w:szCs w:val="22"/>
              </w:rPr>
              <w:t>On Friday, April 21, from 11:30-1:30</w:t>
            </w:r>
            <w:r w:rsidRPr="00F36C6C">
              <w:rPr>
                <w:rFonts w:eastAsia="Times New Roman" w:cstheme="minorHAnsi"/>
                <w:sz w:val="22"/>
                <w:szCs w:val="22"/>
              </w:rPr>
              <w:t> (or until we run out) </w:t>
            </w:r>
          </w:p>
          <w:p w14:paraId="49699E79" w14:textId="77777777" w:rsidR="00F36C6C" w:rsidRPr="00F36C6C" w:rsidRDefault="00F36C6C" w:rsidP="00F36C6C">
            <w:pPr>
              <w:jc w:val="center"/>
              <w:textAlignment w:val="baseline"/>
              <w:rPr>
                <w:rFonts w:eastAsia="Times New Roman" w:cstheme="minorHAnsi"/>
                <w:sz w:val="22"/>
                <w:szCs w:val="22"/>
              </w:rPr>
            </w:pPr>
            <w:r w:rsidRPr="00F36C6C">
              <w:rPr>
                <w:rFonts w:eastAsia="Times New Roman" w:cstheme="minorHAnsi"/>
                <w:sz w:val="22"/>
                <w:szCs w:val="22"/>
              </w:rPr>
              <w:t>Interns from the Women’s Center will be tabling on South Lawn in honor of the 100</w:t>
            </w:r>
            <w:r w:rsidRPr="00F36C6C">
              <w:rPr>
                <w:rFonts w:eastAsia="Times New Roman" w:cstheme="minorHAnsi"/>
                <w:sz w:val="22"/>
                <w:szCs w:val="22"/>
                <w:vertAlign w:val="superscript"/>
              </w:rPr>
              <w:t>th</w:t>
            </w:r>
            <w:r w:rsidRPr="00F36C6C">
              <w:rPr>
                <w:rFonts w:eastAsia="Times New Roman" w:cstheme="minorHAnsi"/>
                <w:sz w:val="22"/>
                <w:szCs w:val="22"/>
              </w:rPr>
              <w:t xml:space="preserve"> Reunion year of Dr. Lois Ketcham </w:t>
            </w:r>
            <w:proofErr w:type="spellStart"/>
            <w:r w:rsidRPr="00F36C6C">
              <w:rPr>
                <w:rFonts w:eastAsia="Times New Roman" w:cstheme="minorHAnsi"/>
                <w:sz w:val="22"/>
                <w:szCs w:val="22"/>
              </w:rPr>
              <w:t>Carwile</w:t>
            </w:r>
            <w:proofErr w:type="spellEnd"/>
            <w:r w:rsidRPr="00F36C6C">
              <w:rPr>
                <w:rFonts w:eastAsia="Times New Roman" w:cstheme="minorHAnsi"/>
                <w:sz w:val="22"/>
                <w:szCs w:val="22"/>
              </w:rPr>
              <w:t xml:space="preserve"> (first woman to graduate from the college in 1923 [BS in Math] and the first woman triple ‘</w:t>
            </w:r>
            <w:proofErr w:type="spellStart"/>
            <w:r w:rsidRPr="00F36C6C">
              <w:rPr>
                <w:rFonts w:eastAsia="Times New Roman" w:cstheme="minorHAnsi"/>
                <w:sz w:val="22"/>
                <w:szCs w:val="22"/>
              </w:rPr>
              <w:t>Hoo</w:t>
            </w:r>
            <w:proofErr w:type="spellEnd"/>
            <w:r w:rsidRPr="00F36C6C">
              <w:rPr>
                <w:rFonts w:eastAsia="Times New Roman" w:cstheme="minorHAnsi"/>
                <w:sz w:val="22"/>
                <w:szCs w:val="22"/>
              </w:rPr>
              <w:t xml:space="preserve"> [MS 24, PhD 27, both in Physics]) and the 70</w:t>
            </w:r>
            <w:r w:rsidRPr="00F36C6C">
              <w:rPr>
                <w:rFonts w:eastAsia="Times New Roman" w:cstheme="minorHAnsi"/>
                <w:sz w:val="22"/>
                <w:szCs w:val="22"/>
                <w:vertAlign w:val="superscript"/>
              </w:rPr>
              <w:t>th</w:t>
            </w:r>
            <w:r w:rsidRPr="00F36C6C">
              <w:rPr>
                <w:rFonts w:eastAsia="Times New Roman" w:cstheme="minorHAnsi"/>
                <w:sz w:val="22"/>
                <w:szCs w:val="22"/>
              </w:rPr>
              <w:t xml:space="preserve"> Reunion year of Dr. Louise Stokes </w:t>
            </w:r>
            <w:r w:rsidRPr="00F36C6C">
              <w:rPr>
                <w:rFonts w:eastAsia="Times New Roman" w:cstheme="minorHAnsi"/>
                <w:sz w:val="22"/>
                <w:szCs w:val="22"/>
              </w:rPr>
              <w:lastRenderedPageBreak/>
              <w:t>Hunter (first Black woman to graduate from UVA with a doctorate from the Education School.  Learn more </w:t>
            </w:r>
            <w:hyperlink r:id="rId43" w:tgtFrame="_blank" w:history="1">
              <w:r w:rsidRPr="00F36C6C">
                <w:rPr>
                  <w:rFonts w:eastAsia="Times New Roman" w:cstheme="minorHAnsi"/>
                  <w:color w:val="0563C1"/>
                  <w:sz w:val="22"/>
                  <w:szCs w:val="22"/>
                  <w:u w:val="single"/>
                </w:rPr>
                <w:t>here</w:t>
              </w:r>
            </w:hyperlink>
            <w:r w:rsidRPr="00F36C6C">
              <w:rPr>
                <w:rFonts w:eastAsia="Times New Roman" w:cstheme="minorHAnsi"/>
                <w:sz w:val="22"/>
                <w:szCs w:val="22"/>
              </w:rPr>
              <w:t>! </w:t>
            </w:r>
          </w:p>
          <w:p w14:paraId="73F16F35" w14:textId="77777777" w:rsidR="00F36C6C" w:rsidRPr="00F36C6C" w:rsidRDefault="00F36C6C" w:rsidP="00F36C6C">
            <w:pPr>
              <w:jc w:val="center"/>
              <w:textAlignment w:val="baseline"/>
              <w:rPr>
                <w:rFonts w:eastAsia="Times New Roman" w:cstheme="minorHAnsi"/>
                <w:sz w:val="22"/>
                <w:szCs w:val="22"/>
              </w:rPr>
            </w:pPr>
            <w:r w:rsidRPr="00F36C6C">
              <w:rPr>
                <w:rFonts w:eastAsia="Times New Roman" w:cstheme="minorHAnsi"/>
                <w:sz w:val="22"/>
                <w:szCs w:val="22"/>
              </w:rPr>
              <w:t> </w:t>
            </w:r>
          </w:p>
          <w:p w14:paraId="104429A3" w14:textId="77777777" w:rsidR="00F36C6C" w:rsidRPr="00F36C6C" w:rsidRDefault="00F36C6C" w:rsidP="00F36C6C">
            <w:pPr>
              <w:jc w:val="center"/>
              <w:textAlignment w:val="baseline"/>
              <w:rPr>
                <w:rFonts w:eastAsia="Times New Roman" w:cstheme="minorHAnsi"/>
                <w:sz w:val="22"/>
                <w:szCs w:val="22"/>
              </w:rPr>
            </w:pPr>
            <w:r w:rsidRPr="00F36C6C">
              <w:rPr>
                <w:rFonts w:eastAsia="Times New Roman" w:cstheme="minorHAnsi"/>
                <w:b/>
                <w:bCs/>
                <w:sz w:val="22"/>
                <w:szCs w:val="22"/>
              </w:rPr>
              <w:t>On Monday, April 24, from 7-9 pm</w:t>
            </w:r>
            <w:r w:rsidRPr="00F36C6C">
              <w:rPr>
                <w:rFonts w:eastAsia="Times New Roman" w:cstheme="minorHAnsi"/>
                <w:sz w:val="22"/>
                <w:szCs w:val="22"/>
              </w:rPr>
              <w:t>: (History of Women at UVA) Trivia Night, in the MSC with dinner from Pearl Island. Learn more </w:t>
            </w:r>
            <w:hyperlink r:id="rId44" w:tgtFrame="_blank" w:history="1">
              <w:r w:rsidRPr="00F36C6C">
                <w:rPr>
                  <w:rFonts w:eastAsia="Times New Roman" w:cstheme="minorHAnsi"/>
                  <w:color w:val="0563C1"/>
                  <w:sz w:val="22"/>
                  <w:szCs w:val="22"/>
                  <w:u w:val="single"/>
                </w:rPr>
                <w:t>here</w:t>
              </w:r>
            </w:hyperlink>
            <w:r w:rsidRPr="00F36C6C">
              <w:rPr>
                <w:rFonts w:eastAsia="Times New Roman" w:cstheme="minorHAnsi"/>
                <w:sz w:val="22"/>
                <w:szCs w:val="22"/>
              </w:rPr>
              <w:t>! </w:t>
            </w:r>
          </w:p>
        </w:tc>
      </w:tr>
    </w:tbl>
    <w:p w14:paraId="27CE78C1" w14:textId="77777777" w:rsidR="00F36C6C" w:rsidRPr="00F36C6C" w:rsidRDefault="00F36C6C" w:rsidP="00F36C6C">
      <w:pPr>
        <w:shd w:val="clear" w:color="auto" w:fill="FFFFFF"/>
        <w:jc w:val="center"/>
        <w:textAlignment w:val="baseline"/>
        <w:rPr>
          <w:rFonts w:ascii="Arial" w:eastAsia="Times New Roman" w:hAnsi="Arial" w:cs="Arial"/>
          <w:color w:val="222222"/>
        </w:rPr>
      </w:pPr>
      <w:r w:rsidRPr="00F36C6C">
        <w:rPr>
          <w:rFonts w:ascii="Arial" w:eastAsia="Times New Roman" w:hAnsi="Arial" w:cs="Arial"/>
          <w:color w:val="222222"/>
        </w:rPr>
        <w:lastRenderedPageBreak/>
        <w:t> </w:t>
      </w:r>
    </w:p>
    <w:p w14:paraId="36FB3B30" w14:textId="77777777" w:rsidR="00F36C6C" w:rsidRPr="00F36C6C" w:rsidRDefault="00F36C6C" w:rsidP="00F36C6C">
      <w:pPr>
        <w:shd w:val="clear" w:color="auto" w:fill="FFFFFF"/>
        <w:jc w:val="center"/>
        <w:rPr>
          <w:rFonts w:ascii="Arial" w:eastAsia="Times New Roman" w:hAnsi="Arial" w:cs="Arial"/>
          <w:color w:val="222222"/>
        </w:rPr>
      </w:pPr>
      <w:r w:rsidRPr="00F36C6C">
        <w:rPr>
          <w:rFonts w:ascii="Arial" w:eastAsia="Times New Roman" w:hAnsi="Arial" w:cs="Arial"/>
          <w:color w:val="222222"/>
        </w:rPr>
        <w:t> </w:t>
      </w:r>
    </w:p>
    <w:p w14:paraId="3A41F824" w14:textId="77777777" w:rsidR="00393BE7" w:rsidRDefault="00393BE7"/>
    <w:sectPr w:rsidR="00393BE7" w:rsidSect="002973B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Pro">
    <w:panose1 w:val="02040502050405020303"/>
    <w:charset w:val="00"/>
    <w:family w:val="roman"/>
    <w:pitch w:val="variable"/>
    <w:sig w:usb0="800002AF" w:usb1="00000003" w:usb2="00000000" w:usb3="00000000" w:csb0="000000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C6C"/>
    <w:rsid w:val="002973B5"/>
    <w:rsid w:val="00393BE7"/>
    <w:rsid w:val="006D7FBC"/>
    <w:rsid w:val="007B05DB"/>
    <w:rsid w:val="00B72C08"/>
    <w:rsid w:val="00F36C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5D927"/>
  <w15:chartTrackingRefBased/>
  <w15:docId w15:val="{C37DD9CE-E84C-264B-BC3A-AC8463384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36C6C"/>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6C6C"/>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F36C6C"/>
    <w:rPr>
      <w:color w:val="0000FF"/>
      <w:u w:val="single"/>
    </w:rPr>
  </w:style>
  <w:style w:type="paragraph" w:styleId="NormalWeb">
    <w:name w:val="Normal (Web)"/>
    <w:basedOn w:val="Normal"/>
    <w:uiPriority w:val="99"/>
    <w:semiHidden/>
    <w:unhideWhenUsed/>
    <w:rsid w:val="00F36C6C"/>
    <w:pPr>
      <w:spacing w:before="100" w:beforeAutospacing="1" w:after="100" w:afterAutospacing="1"/>
    </w:pPr>
    <w:rPr>
      <w:rFonts w:ascii="Times New Roman" w:eastAsia="Times New Roman" w:hAnsi="Times New Roman" w:cs="Times New Roman"/>
    </w:rPr>
  </w:style>
  <w:style w:type="character" w:customStyle="1" w:styleId="m-2829294880030752512msosmartlink">
    <w:name w:val="m_-2829294880030752512msosmartlink"/>
    <w:basedOn w:val="DefaultParagraphFont"/>
    <w:rsid w:val="00F36C6C"/>
  </w:style>
  <w:style w:type="character" w:styleId="UnresolvedMention">
    <w:name w:val="Unresolved Mention"/>
    <w:basedOn w:val="DefaultParagraphFont"/>
    <w:uiPriority w:val="99"/>
    <w:semiHidden/>
    <w:unhideWhenUsed/>
    <w:rsid w:val="007B05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50480">
      <w:bodyDiv w:val="1"/>
      <w:marLeft w:val="0"/>
      <w:marRight w:val="0"/>
      <w:marTop w:val="0"/>
      <w:marBottom w:val="0"/>
      <w:divBdr>
        <w:top w:val="none" w:sz="0" w:space="0" w:color="auto"/>
        <w:left w:val="none" w:sz="0" w:space="0" w:color="auto"/>
        <w:bottom w:val="none" w:sz="0" w:space="0" w:color="auto"/>
        <w:right w:val="none" w:sz="0" w:space="0" w:color="auto"/>
      </w:divBdr>
    </w:div>
    <w:div w:id="304697342">
      <w:bodyDiv w:val="1"/>
      <w:marLeft w:val="0"/>
      <w:marRight w:val="0"/>
      <w:marTop w:val="0"/>
      <w:marBottom w:val="0"/>
      <w:divBdr>
        <w:top w:val="none" w:sz="0" w:space="0" w:color="auto"/>
        <w:left w:val="none" w:sz="0" w:space="0" w:color="auto"/>
        <w:bottom w:val="none" w:sz="0" w:space="0" w:color="auto"/>
        <w:right w:val="none" w:sz="0" w:space="0" w:color="auto"/>
      </w:divBdr>
    </w:div>
    <w:div w:id="527642460">
      <w:bodyDiv w:val="1"/>
      <w:marLeft w:val="0"/>
      <w:marRight w:val="0"/>
      <w:marTop w:val="0"/>
      <w:marBottom w:val="0"/>
      <w:divBdr>
        <w:top w:val="none" w:sz="0" w:space="0" w:color="auto"/>
        <w:left w:val="none" w:sz="0" w:space="0" w:color="auto"/>
        <w:bottom w:val="none" w:sz="0" w:space="0" w:color="auto"/>
        <w:right w:val="none" w:sz="0" w:space="0" w:color="auto"/>
      </w:divBdr>
    </w:div>
    <w:div w:id="1083066939">
      <w:bodyDiv w:val="1"/>
      <w:marLeft w:val="0"/>
      <w:marRight w:val="0"/>
      <w:marTop w:val="0"/>
      <w:marBottom w:val="0"/>
      <w:divBdr>
        <w:top w:val="none" w:sz="0" w:space="0" w:color="auto"/>
        <w:left w:val="none" w:sz="0" w:space="0" w:color="auto"/>
        <w:bottom w:val="none" w:sz="0" w:space="0" w:color="auto"/>
        <w:right w:val="none" w:sz="0" w:space="0" w:color="auto"/>
      </w:divBdr>
      <w:divsChild>
        <w:div w:id="552933887">
          <w:marLeft w:val="0"/>
          <w:marRight w:val="0"/>
          <w:marTop w:val="0"/>
          <w:marBottom w:val="0"/>
          <w:divBdr>
            <w:top w:val="none" w:sz="0" w:space="0" w:color="auto"/>
            <w:left w:val="none" w:sz="0" w:space="0" w:color="auto"/>
            <w:bottom w:val="none" w:sz="0" w:space="0" w:color="auto"/>
            <w:right w:val="none" w:sz="0" w:space="0" w:color="auto"/>
          </w:divBdr>
          <w:divsChild>
            <w:div w:id="1801995396">
              <w:marLeft w:val="0"/>
              <w:marRight w:val="0"/>
              <w:marTop w:val="0"/>
              <w:marBottom w:val="0"/>
              <w:divBdr>
                <w:top w:val="none" w:sz="0" w:space="0" w:color="auto"/>
                <w:left w:val="none" w:sz="0" w:space="0" w:color="auto"/>
                <w:bottom w:val="none" w:sz="0" w:space="0" w:color="auto"/>
                <w:right w:val="none" w:sz="0" w:space="0" w:color="auto"/>
              </w:divBdr>
            </w:div>
          </w:divsChild>
        </w:div>
        <w:div w:id="605891015">
          <w:marLeft w:val="0"/>
          <w:marRight w:val="0"/>
          <w:marTop w:val="0"/>
          <w:marBottom w:val="0"/>
          <w:divBdr>
            <w:top w:val="none" w:sz="0" w:space="0" w:color="auto"/>
            <w:left w:val="none" w:sz="0" w:space="0" w:color="auto"/>
            <w:bottom w:val="none" w:sz="0" w:space="0" w:color="auto"/>
            <w:right w:val="none" w:sz="0" w:space="0" w:color="auto"/>
          </w:divBdr>
          <w:divsChild>
            <w:div w:id="15018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882784">
      <w:bodyDiv w:val="1"/>
      <w:marLeft w:val="0"/>
      <w:marRight w:val="0"/>
      <w:marTop w:val="0"/>
      <w:marBottom w:val="0"/>
      <w:divBdr>
        <w:top w:val="none" w:sz="0" w:space="0" w:color="auto"/>
        <w:left w:val="none" w:sz="0" w:space="0" w:color="auto"/>
        <w:bottom w:val="none" w:sz="0" w:space="0" w:color="auto"/>
        <w:right w:val="none" w:sz="0" w:space="0" w:color="auto"/>
      </w:divBdr>
      <w:divsChild>
        <w:div w:id="1263029105">
          <w:marLeft w:val="0"/>
          <w:marRight w:val="0"/>
          <w:marTop w:val="0"/>
          <w:marBottom w:val="0"/>
          <w:divBdr>
            <w:top w:val="none" w:sz="0" w:space="0" w:color="auto"/>
            <w:left w:val="none" w:sz="0" w:space="0" w:color="auto"/>
            <w:bottom w:val="none" w:sz="0" w:space="0" w:color="auto"/>
            <w:right w:val="none" w:sz="0" w:space="0" w:color="auto"/>
          </w:divBdr>
          <w:divsChild>
            <w:div w:id="58546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238844">
      <w:bodyDiv w:val="1"/>
      <w:marLeft w:val="0"/>
      <w:marRight w:val="0"/>
      <w:marTop w:val="0"/>
      <w:marBottom w:val="0"/>
      <w:divBdr>
        <w:top w:val="none" w:sz="0" w:space="0" w:color="auto"/>
        <w:left w:val="none" w:sz="0" w:space="0" w:color="auto"/>
        <w:bottom w:val="none" w:sz="0" w:space="0" w:color="auto"/>
        <w:right w:val="none" w:sz="0" w:space="0" w:color="auto"/>
      </w:divBdr>
      <w:divsChild>
        <w:div w:id="650407458">
          <w:marLeft w:val="0"/>
          <w:marRight w:val="0"/>
          <w:marTop w:val="0"/>
          <w:marBottom w:val="0"/>
          <w:divBdr>
            <w:top w:val="none" w:sz="0" w:space="0" w:color="auto"/>
            <w:left w:val="none" w:sz="0" w:space="0" w:color="auto"/>
            <w:bottom w:val="none" w:sz="0" w:space="0" w:color="auto"/>
            <w:right w:val="none" w:sz="0" w:space="0" w:color="auto"/>
          </w:divBdr>
          <w:divsChild>
            <w:div w:id="203904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app.joinhandshake.com/edu/events/1283959" TargetMode="External"/><Relationship Id="rId26" Type="http://schemas.openxmlformats.org/officeDocument/2006/relationships/hyperlink" Target="https://virginia.zoom.us/meeting/register/tJUof-2urz0tGtU-Isc-J-TQy72eStkBjmxU" TargetMode="External"/><Relationship Id="rId39" Type="http://schemas.openxmlformats.org/officeDocument/2006/relationships/hyperlink" Target="https://alumni.virginia.edu/juntos/" TargetMode="External"/><Relationship Id="rId21" Type="http://schemas.openxmlformats.org/officeDocument/2006/relationships/hyperlink" Target="mailto:mball@virginia.edu;" TargetMode="External"/><Relationship Id="rId34" Type="http://schemas.openxmlformats.org/officeDocument/2006/relationships/hyperlink" Target="https://education.virginia.edu/events/keeping-our-enemies-closer-political-dialogue-polarized-democracy" TargetMode="External"/><Relationship Id="rId42" Type="http://schemas.openxmlformats.org/officeDocument/2006/relationships/hyperlink" Target="mailto:alexw@virginia.edu" TargetMode="External"/><Relationship Id="rId7" Type="http://schemas.openxmlformats.org/officeDocument/2006/relationships/hyperlink" Target="https://mail.google.com/mail/u/0/" TargetMode="External"/><Relationship Id="rId2" Type="http://schemas.openxmlformats.org/officeDocument/2006/relationships/settings" Target="settings.xml"/><Relationship Id="rId16" Type="http://schemas.openxmlformats.org/officeDocument/2006/relationships/hyperlink" Target="mailto:libra@virginia.edu" TargetMode="External"/><Relationship Id="rId29" Type="http://schemas.openxmlformats.org/officeDocument/2006/relationships/hyperlink" Target="https://www.eventbrite.com/e/movie-screening-tukdam-between-two-worlds-tickets-537886120867" TargetMode="External"/><Relationship Id="rId1" Type="http://schemas.openxmlformats.org/officeDocument/2006/relationships/styles" Target="styles.xml"/><Relationship Id="rId6" Type="http://schemas.openxmlformats.org/officeDocument/2006/relationships/hyperlink" Target="https://mail.google.com/mail/u/0/" TargetMode="External"/><Relationship Id="rId11" Type="http://schemas.openxmlformats.org/officeDocument/2006/relationships/hyperlink" Target="https://forms.office.com/pages/responsepage.aspx?id=x4A0ewc3c0iLd-IWczplrJJ4F41cKk5AtJyjOGuRIVlUM0s4MENCV0UwQk1JQlFTQ0JSSDc2UlBPRy4u&amp;web=1&amp;wdLOR=c08AB327B-6B98-4D23-8384-0270C052C4EC" TargetMode="External"/><Relationship Id="rId24" Type="http://schemas.openxmlformats.org/officeDocument/2006/relationships/hyperlink" Target="https://virginia.zoom.us/meeting/register/tJUof-2urz0tGtU-Isc-J-TQy72eStkBjmxU%22" TargetMode="External"/><Relationship Id="rId32" Type="http://schemas.openxmlformats.org/officeDocument/2006/relationships/hyperlink" Target="https://education.virginia.edu/events/vest-speaker-series-hunter-gehlbach" TargetMode="External"/><Relationship Id="rId37" Type="http://schemas.openxmlformats.org/officeDocument/2006/relationships/hyperlink" Target="https://education.virginia.edu/about/diversity-equity-and-inclusion/diversity-equity-and-inclusion-dei-small-grant" TargetMode="External"/><Relationship Id="rId40" Type="http://schemas.openxmlformats.org/officeDocument/2006/relationships/hyperlink" Target="https://provost.virginia.edu/subsite/uvaacts/opportunities/attend-performance" TargetMode="External"/><Relationship Id="rId45" Type="http://schemas.openxmlformats.org/officeDocument/2006/relationships/fontTable" Target="fontTable.xml"/><Relationship Id="rId5" Type="http://schemas.openxmlformats.org/officeDocument/2006/relationships/image" Target="media/image2.tiff"/><Relationship Id="rId15" Type="http://schemas.openxmlformats.org/officeDocument/2006/relationships/hyperlink" Target="http://www.library.virginia.edu/libra/etds/etds-checklist/" TargetMode="External"/><Relationship Id="rId23" Type="http://schemas.openxmlformats.org/officeDocument/2006/relationships/hyperlink" Target="https://virginia.zoom.us/meeting/register/tJwrc--opjwiGtVzIIzPgzNUQ2E6PXLsgbhY" TargetMode="External"/><Relationship Id="rId28" Type="http://schemas.openxmlformats.org/officeDocument/2006/relationships/hyperlink" Target="https://myuva-my.sharepoint.com/:w:/g/personal/hhm5ac_virginia_edu/ES1rYTt7CBJPvweLjinngQ8BhcYng9s6VMcoei596UxBVg" TargetMode="External"/><Relationship Id="rId36" Type="http://schemas.openxmlformats.org/officeDocument/2006/relationships/hyperlink" Target="mailto:ehdodei@virginia.edu" TargetMode="External"/><Relationship Id="rId10" Type="http://schemas.openxmlformats.org/officeDocument/2006/relationships/hyperlink" Target="https://mail.google.com/mail/u/0/" TargetMode="External"/><Relationship Id="rId19" Type="http://schemas.openxmlformats.org/officeDocument/2006/relationships/hyperlink" Target="https://career.virginia.edu/Students/Prepare/Internships/Fund%20Your%20Internship/student-affairs-internship-grant" TargetMode="External"/><Relationship Id="rId31" Type="http://schemas.openxmlformats.org/officeDocument/2006/relationships/hyperlink" Target="https://education.virginia.edu/events/edpolicyworks-speaker-series-sarah-peko-spicer" TargetMode="External"/><Relationship Id="rId44" Type="http://schemas.openxmlformats.org/officeDocument/2006/relationships/hyperlink" Target="https://womenscenter.virginia.edu/events/trivia-night-womens-history-uva" TargetMode="External"/><Relationship Id="rId4" Type="http://schemas.openxmlformats.org/officeDocument/2006/relationships/image" Target="media/image1.png"/><Relationship Id="rId9" Type="http://schemas.openxmlformats.org/officeDocument/2006/relationships/hyperlink" Target="https://mail.google.com/mail/u/0/" TargetMode="External"/><Relationship Id="rId14" Type="http://schemas.openxmlformats.org/officeDocument/2006/relationships/hyperlink" Target="mailto:wcu4nd@virginia.edu" TargetMode="External"/><Relationship Id="rId22" Type="http://schemas.openxmlformats.org/officeDocument/2006/relationships/hyperlink" Target="https://educationvirginia.instructure.com/courses/1465/pages/career-corner-google" TargetMode="External"/><Relationship Id="rId27" Type="http://schemas.openxmlformats.org/officeDocument/2006/relationships/hyperlink" Target="https://forms.office.com/Pages/ResponsePage.aspx?id=x4A0ewc3c0iLd-IWczplrFDLbE8SUkFJkx4YfPkG1A9UN09UVUNRWFJSMk1RTk5FMkJWRDhKREZKUC4u&amp;origin=QRCode" TargetMode="External"/><Relationship Id="rId30" Type="http://schemas.openxmlformats.org/officeDocument/2006/relationships/hyperlink" Target="https://csc.virginia.edu/event/generative-contemplation-symposium-art-and-science-effortless-and-self-emergence-contemplative" TargetMode="External"/><Relationship Id="rId35" Type="http://schemas.openxmlformats.org/officeDocument/2006/relationships/hyperlink" Target="https://education.virginia.edu/events/april-dei-collective-learning-series" TargetMode="External"/><Relationship Id="rId43" Type="http://schemas.openxmlformats.org/officeDocument/2006/relationships/hyperlink" Target="https://womenscenter.virginia.edu/events/cookie-decorating-lawn" TargetMode="External"/><Relationship Id="rId8" Type="http://schemas.openxmlformats.org/officeDocument/2006/relationships/hyperlink" Target="https://mail.google.com/mail/u/0/" TargetMode="External"/><Relationship Id="rId3" Type="http://schemas.openxmlformats.org/officeDocument/2006/relationships/webSettings" Target="webSettings.xml"/><Relationship Id="rId12" Type="http://schemas.openxmlformats.org/officeDocument/2006/relationships/hyperlink" Target="https://forms.gle/c64DJkcb4iDNc1NP8" TargetMode="External"/><Relationship Id="rId17" Type="http://schemas.openxmlformats.org/officeDocument/2006/relationships/hyperlink" Target="https://cal.lib.virginia.edu/event/10330049" TargetMode="External"/><Relationship Id="rId25" Type="http://schemas.openxmlformats.org/officeDocument/2006/relationships/hyperlink" Target="https://virginia.zoom.us/meeting/register/tJwrc--opjwiGtVzIIzPgzNUQ2E6PXLsgbhY" TargetMode="External"/><Relationship Id="rId33" Type="http://schemas.openxmlformats.org/officeDocument/2006/relationships/hyperlink" Target="https://education.virginia.edu/events/edpolicyworks-speaker-series-sarah-peko-spicer" TargetMode="External"/><Relationship Id="rId38" Type="http://schemas.openxmlformats.org/officeDocument/2006/relationships/hyperlink" Target="https://alumni.virginia.edu/juntos/" TargetMode="External"/><Relationship Id="rId46" Type="http://schemas.openxmlformats.org/officeDocument/2006/relationships/theme" Target="theme/theme1.xml"/><Relationship Id="rId20" Type="http://schemas.openxmlformats.org/officeDocument/2006/relationships/hyperlink" Target="https://career.virginia.edu/Students/Prepare/Internships/Fund%20Your%20Internship/student-affairs-internship-grant" TargetMode="External"/><Relationship Id="rId41" Type="http://schemas.openxmlformats.org/officeDocument/2006/relationships/hyperlink" Target="https://dei.virginia.edu/ev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3038</Words>
  <Characters>17322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McKenna Dale</dc:creator>
  <cp:keywords/>
  <dc:description/>
  <cp:lastModifiedBy>McKenna Dale</cp:lastModifiedBy>
  <cp:revision>2</cp:revision>
  <dcterms:created xsi:type="dcterms:W3CDTF">2023-04-12T15:15:00Z</dcterms:created>
  <dcterms:modified xsi:type="dcterms:W3CDTF">2023-04-12T15:15:00Z</dcterms:modified>
</cp:coreProperties>
</file>